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3F4C" w14:textId="05DF18D7" w:rsidR="0004188B" w:rsidRDefault="00F66A15" w:rsidP="00B94FAC">
      <w:pPr>
        <w:spacing w:line="252" w:lineRule="auto"/>
        <w:ind w:right="57" w:firstLine="567"/>
        <w:jc w:val="center"/>
        <w:rPr>
          <w:rStyle w:val="apple-style-span"/>
          <w:b/>
          <w:sz w:val="26"/>
          <w:szCs w:val="28"/>
        </w:rPr>
      </w:pPr>
      <w:r w:rsidRPr="00A01406">
        <w:rPr>
          <w:rStyle w:val="apple-style-span"/>
          <w:b/>
          <w:sz w:val="26"/>
          <w:szCs w:val="28"/>
        </w:rPr>
        <w:t xml:space="preserve">THAM LUẬN </w:t>
      </w:r>
      <w:r w:rsidR="0004188B">
        <w:rPr>
          <w:rStyle w:val="apple-style-span"/>
          <w:b/>
          <w:sz w:val="26"/>
          <w:szCs w:val="28"/>
        </w:rPr>
        <w:t>CỦA PHƯỜNG ĐẬU LIÊU</w:t>
      </w:r>
    </w:p>
    <w:p w14:paraId="45273746" w14:textId="00126A85" w:rsidR="0004188B" w:rsidRDefault="00F66A15" w:rsidP="00B94FAC">
      <w:pPr>
        <w:spacing w:line="252" w:lineRule="auto"/>
        <w:ind w:right="57" w:firstLine="567"/>
        <w:jc w:val="center"/>
        <w:rPr>
          <w:rStyle w:val="apple-style-span"/>
          <w:b/>
          <w:sz w:val="26"/>
          <w:szCs w:val="28"/>
        </w:rPr>
      </w:pPr>
      <w:r w:rsidRPr="00A01406">
        <w:rPr>
          <w:rStyle w:val="apple-style-span"/>
          <w:b/>
          <w:sz w:val="26"/>
          <w:szCs w:val="28"/>
        </w:rPr>
        <w:t xml:space="preserve">TẠI ĐẠI HỘI </w:t>
      </w:r>
      <w:r w:rsidR="0004188B">
        <w:rPr>
          <w:rStyle w:val="apple-style-span"/>
          <w:b/>
          <w:sz w:val="26"/>
          <w:szCs w:val="28"/>
        </w:rPr>
        <w:t xml:space="preserve">ĐẠI BIỂU HỘI </w:t>
      </w:r>
      <w:r w:rsidRPr="00A01406">
        <w:rPr>
          <w:rStyle w:val="apple-style-span"/>
          <w:b/>
          <w:sz w:val="26"/>
          <w:szCs w:val="28"/>
        </w:rPr>
        <w:t>NÔNG DÂN THỊ</w:t>
      </w:r>
      <w:r w:rsidR="0004188B">
        <w:rPr>
          <w:rStyle w:val="apple-style-span"/>
          <w:b/>
          <w:sz w:val="26"/>
          <w:szCs w:val="28"/>
        </w:rPr>
        <w:t xml:space="preserve"> XÃ LẦN THỨ</w:t>
      </w:r>
      <w:r w:rsidRPr="00A01406">
        <w:rPr>
          <w:rStyle w:val="apple-style-span"/>
          <w:b/>
          <w:sz w:val="26"/>
          <w:szCs w:val="28"/>
        </w:rPr>
        <w:t xml:space="preserve"> VII</w:t>
      </w:r>
      <w:r w:rsidR="0004188B">
        <w:rPr>
          <w:rStyle w:val="apple-style-span"/>
          <w:b/>
          <w:sz w:val="26"/>
          <w:szCs w:val="28"/>
        </w:rPr>
        <w:t xml:space="preserve">, </w:t>
      </w:r>
    </w:p>
    <w:p w14:paraId="79AAEA3F" w14:textId="0C804AB4" w:rsidR="00F66A15" w:rsidRPr="00A01406" w:rsidRDefault="0004188B" w:rsidP="00B94FAC">
      <w:pPr>
        <w:spacing w:line="252" w:lineRule="auto"/>
        <w:ind w:right="57" w:firstLine="567"/>
        <w:jc w:val="center"/>
        <w:rPr>
          <w:rStyle w:val="apple-style-span"/>
          <w:b/>
          <w:sz w:val="26"/>
          <w:szCs w:val="28"/>
        </w:rPr>
      </w:pPr>
      <w:r>
        <w:rPr>
          <w:rStyle w:val="apple-style-span"/>
          <w:b/>
          <w:sz w:val="26"/>
          <w:szCs w:val="28"/>
        </w:rPr>
        <w:t>NHIỆM KỲ 2023-2028</w:t>
      </w:r>
    </w:p>
    <w:p w14:paraId="13868461" w14:textId="3226790D" w:rsidR="00F66A15" w:rsidRPr="0004188B" w:rsidRDefault="0004188B" w:rsidP="00B94FAC">
      <w:pPr>
        <w:spacing w:line="252" w:lineRule="auto"/>
        <w:ind w:right="57" w:firstLine="567"/>
        <w:jc w:val="center"/>
        <w:rPr>
          <w:rStyle w:val="apple-style-span"/>
          <w:i/>
          <w:szCs w:val="28"/>
        </w:rPr>
      </w:pPr>
      <w:r w:rsidRPr="0004188B">
        <w:rPr>
          <w:rStyle w:val="apple-style-span"/>
          <w:i/>
          <w:szCs w:val="28"/>
        </w:rPr>
        <w:t>(</w:t>
      </w:r>
      <w:r>
        <w:rPr>
          <w:rStyle w:val="apple-style-span"/>
          <w:i/>
          <w:szCs w:val="28"/>
        </w:rPr>
        <w:t>Do đồng chí</w:t>
      </w:r>
      <w:r w:rsidR="00F66A15" w:rsidRPr="0004188B">
        <w:rPr>
          <w:rStyle w:val="apple-style-span"/>
          <w:i/>
          <w:szCs w:val="28"/>
        </w:rPr>
        <w:t xml:space="preserve"> Phạm Thị Hạ</w:t>
      </w:r>
      <w:r>
        <w:rPr>
          <w:rStyle w:val="apple-style-span"/>
          <w:i/>
          <w:szCs w:val="28"/>
        </w:rPr>
        <w:t>nh -</w:t>
      </w:r>
      <w:r w:rsidR="00F66A15" w:rsidRPr="0004188B">
        <w:rPr>
          <w:rStyle w:val="apple-style-span"/>
          <w:i/>
          <w:szCs w:val="28"/>
        </w:rPr>
        <w:t xml:space="preserve"> PCT Hội Nông dân phường </w:t>
      </w:r>
      <w:r>
        <w:rPr>
          <w:rStyle w:val="apple-style-span"/>
          <w:i/>
          <w:szCs w:val="28"/>
        </w:rPr>
        <w:t>trình bày</w:t>
      </w:r>
      <w:r w:rsidR="00F66A15" w:rsidRPr="0004188B">
        <w:rPr>
          <w:rStyle w:val="apple-style-span"/>
          <w:i/>
          <w:szCs w:val="28"/>
        </w:rPr>
        <w:t>)</w:t>
      </w:r>
    </w:p>
    <w:p w14:paraId="6A75BB89" w14:textId="77777777" w:rsidR="00144521" w:rsidRPr="00144521" w:rsidRDefault="00144521" w:rsidP="00B94FAC">
      <w:pPr>
        <w:spacing w:line="252" w:lineRule="auto"/>
        <w:ind w:right="57" w:firstLine="567"/>
        <w:jc w:val="center"/>
        <w:rPr>
          <w:rStyle w:val="apple-style-span"/>
          <w:b/>
          <w:sz w:val="12"/>
          <w:szCs w:val="28"/>
        </w:rPr>
      </w:pPr>
    </w:p>
    <w:p w14:paraId="4B478FB2" w14:textId="52A5D83E" w:rsidR="0004188B" w:rsidRDefault="00AD2419" w:rsidP="00B94FAC">
      <w:pPr>
        <w:tabs>
          <w:tab w:val="left" w:pos="851"/>
        </w:tabs>
        <w:spacing w:line="252" w:lineRule="auto"/>
        <w:ind w:firstLine="709"/>
        <w:jc w:val="both"/>
        <w:rPr>
          <w:rStyle w:val="apple-style-span"/>
          <w:b/>
          <w:szCs w:val="28"/>
        </w:rPr>
      </w:pPr>
      <w:r>
        <w:rPr>
          <w:b/>
          <w:i/>
          <w:color w:val="000000"/>
          <w:szCs w:val="28"/>
        </w:rPr>
        <w:t xml:space="preserve"> </w:t>
      </w:r>
      <w:r w:rsidR="0004188B">
        <w:rPr>
          <w:rStyle w:val="apple-style-span"/>
          <w:b/>
          <w:szCs w:val="28"/>
        </w:rPr>
        <w:t>N</w:t>
      </w:r>
      <w:r w:rsidR="0004188B" w:rsidRPr="00F66A15">
        <w:rPr>
          <w:rStyle w:val="apple-style-span"/>
          <w:b/>
          <w:szCs w:val="28"/>
        </w:rPr>
        <w:t>ộ</w:t>
      </w:r>
      <w:r w:rsidR="00EA37D4">
        <w:rPr>
          <w:rStyle w:val="apple-style-span"/>
          <w:b/>
          <w:szCs w:val="28"/>
        </w:rPr>
        <w:t>i dung:  C</w:t>
      </w:r>
      <w:r w:rsidR="0004188B" w:rsidRPr="00F66A15">
        <w:rPr>
          <w:rStyle w:val="apple-style-span"/>
          <w:b/>
          <w:szCs w:val="28"/>
        </w:rPr>
        <w:t>ông tác xây dự</w:t>
      </w:r>
      <w:r w:rsidR="00AF15D4">
        <w:rPr>
          <w:rStyle w:val="apple-style-span"/>
          <w:b/>
          <w:szCs w:val="28"/>
        </w:rPr>
        <w:t>ng củ</w:t>
      </w:r>
      <w:r w:rsidR="0004188B" w:rsidRPr="00F66A15">
        <w:rPr>
          <w:rStyle w:val="apple-style-span"/>
          <w:b/>
          <w:szCs w:val="28"/>
        </w:rPr>
        <w:t>ng cố tổ chức Hộ</w:t>
      </w:r>
      <w:r w:rsidR="0004188B">
        <w:rPr>
          <w:rStyle w:val="apple-style-span"/>
          <w:b/>
          <w:szCs w:val="28"/>
        </w:rPr>
        <w:t>i</w:t>
      </w:r>
      <w:r w:rsidR="00EA37D4">
        <w:rPr>
          <w:rStyle w:val="apple-style-span"/>
          <w:b/>
          <w:szCs w:val="28"/>
        </w:rPr>
        <w:t xml:space="preserve"> vững mạnh</w:t>
      </w:r>
      <w:r w:rsidR="0004188B">
        <w:rPr>
          <w:rStyle w:val="apple-style-span"/>
          <w:b/>
          <w:szCs w:val="28"/>
        </w:rPr>
        <w:t>.</w:t>
      </w:r>
    </w:p>
    <w:p w14:paraId="390C779F" w14:textId="13608306" w:rsidR="0004188B" w:rsidRPr="0004188B" w:rsidRDefault="0004188B" w:rsidP="00B94FAC">
      <w:pPr>
        <w:tabs>
          <w:tab w:val="left" w:pos="851"/>
        </w:tabs>
        <w:spacing w:line="252" w:lineRule="auto"/>
        <w:ind w:firstLine="709"/>
        <w:jc w:val="both"/>
        <w:rPr>
          <w:color w:val="000000"/>
          <w:szCs w:val="28"/>
        </w:rPr>
      </w:pPr>
      <w:r w:rsidRPr="00F66A15">
        <w:rPr>
          <w:rStyle w:val="apple-style-span"/>
          <w:b/>
          <w:szCs w:val="28"/>
        </w:rPr>
        <w:t xml:space="preserve"> </w:t>
      </w:r>
    </w:p>
    <w:p w14:paraId="5BEDE47C" w14:textId="77777777" w:rsidR="00D06AC6" w:rsidRPr="00DD30C7" w:rsidRDefault="00D06AC6" w:rsidP="00B94FAC">
      <w:pPr>
        <w:tabs>
          <w:tab w:val="left" w:pos="709"/>
        </w:tabs>
        <w:spacing w:line="252" w:lineRule="auto"/>
        <w:jc w:val="both"/>
        <w:rPr>
          <w:b/>
          <w:i/>
          <w:color w:val="000000"/>
          <w:szCs w:val="28"/>
        </w:rPr>
      </w:pPr>
      <w:r>
        <w:rPr>
          <w:b/>
          <w:i/>
          <w:color w:val="000000"/>
          <w:szCs w:val="28"/>
        </w:rPr>
        <w:tab/>
      </w:r>
      <w:r w:rsidRPr="00DD30C7">
        <w:rPr>
          <w:b/>
          <w:i/>
          <w:color w:val="000000"/>
          <w:szCs w:val="28"/>
        </w:rPr>
        <w:t>Kính thưa, quý vị đại biểu!</w:t>
      </w:r>
    </w:p>
    <w:p w14:paraId="7852D250" w14:textId="1114C5EE" w:rsidR="00DD6027" w:rsidRPr="00DD30C7" w:rsidRDefault="00AF15D4" w:rsidP="00B94FAC">
      <w:pPr>
        <w:tabs>
          <w:tab w:val="left" w:pos="851"/>
        </w:tabs>
        <w:spacing w:line="252" w:lineRule="auto"/>
        <w:ind w:firstLine="709"/>
        <w:jc w:val="both"/>
        <w:rPr>
          <w:b/>
          <w:i/>
          <w:color w:val="000000"/>
          <w:szCs w:val="28"/>
        </w:rPr>
      </w:pPr>
      <w:r>
        <w:rPr>
          <w:b/>
          <w:i/>
          <w:color w:val="000000"/>
          <w:szCs w:val="28"/>
        </w:rPr>
        <w:t>Kính thưa Đoàn chủ tịch;</w:t>
      </w:r>
      <w:r w:rsidR="00DD6027" w:rsidRPr="00DD30C7">
        <w:rPr>
          <w:b/>
          <w:i/>
          <w:color w:val="000000"/>
          <w:szCs w:val="28"/>
        </w:rPr>
        <w:t xml:space="preserve"> thưa đại hội!</w:t>
      </w:r>
    </w:p>
    <w:p w14:paraId="218F79F3" w14:textId="22192FBE" w:rsidR="003142FB" w:rsidRPr="008062E8" w:rsidRDefault="003142FB" w:rsidP="00B94FAC">
      <w:pPr>
        <w:spacing w:line="252" w:lineRule="auto"/>
        <w:ind w:firstLine="720"/>
        <w:jc w:val="both"/>
        <w:rPr>
          <w:szCs w:val="28"/>
        </w:rPr>
      </w:pPr>
      <w:r w:rsidRPr="008062E8">
        <w:rPr>
          <w:szCs w:val="28"/>
        </w:rPr>
        <w:t xml:space="preserve">Hôm nay, Hội Nông dân thị xã long trọng tổ chức Đại hội đại biểu Hội Nông dân lần thứ VII, nhiệm kỳ 2023 - 2028. Được chủ tịch đoàn giới thiệu phát biểu tham luận, lời đầu tiên cho phép tôi thay mặt đoàn đại biểu phường </w:t>
      </w:r>
      <w:r>
        <w:rPr>
          <w:szCs w:val="28"/>
        </w:rPr>
        <w:t>Đậu Liêu</w:t>
      </w:r>
      <w:r w:rsidRPr="008062E8">
        <w:rPr>
          <w:szCs w:val="28"/>
        </w:rPr>
        <w:t xml:space="preserve"> trân trọng gửi tới quý vị đại biểu và đại biểu đại hội lời chúc sức khỏe, hạnh phúc, chúc đại hội thành công tốt đẹp!</w:t>
      </w:r>
    </w:p>
    <w:p w14:paraId="391E1EAB" w14:textId="729AB81C" w:rsidR="00F66A15" w:rsidRPr="00F04396" w:rsidRDefault="009B761B" w:rsidP="00B94FAC">
      <w:pPr>
        <w:spacing w:before="60" w:after="120" w:line="252" w:lineRule="auto"/>
        <w:ind w:firstLine="720"/>
        <w:jc w:val="both"/>
        <w:rPr>
          <w:rStyle w:val="apple-style-span"/>
          <w:i/>
          <w:szCs w:val="28"/>
        </w:rPr>
      </w:pPr>
      <w:r w:rsidRPr="00DD30C7">
        <w:rPr>
          <w:b/>
          <w:i/>
          <w:color w:val="000000"/>
          <w:szCs w:val="28"/>
        </w:rPr>
        <w:t>Kính thưa Đại hộ</w:t>
      </w:r>
      <w:r w:rsidR="00AF15D4">
        <w:rPr>
          <w:b/>
          <w:i/>
          <w:color w:val="000000"/>
          <w:szCs w:val="28"/>
        </w:rPr>
        <w:t xml:space="preserve">i:  </w:t>
      </w:r>
      <w:r w:rsidRPr="00DD30C7">
        <w:rPr>
          <w:color w:val="000000"/>
          <w:szCs w:val="28"/>
        </w:rPr>
        <w:t>Trước</w:t>
      </w:r>
      <w:r w:rsidRPr="00DD30C7">
        <w:rPr>
          <w:color w:val="000000"/>
          <w:szCs w:val="28"/>
          <w:lang w:val="vi-VN"/>
        </w:rPr>
        <w:t xml:space="preserve"> hết </w:t>
      </w:r>
      <w:r w:rsidRPr="00DD30C7">
        <w:rPr>
          <w:color w:val="000000"/>
          <w:szCs w:val="28"/>
        </w:rPr>
        <w:t>tôi đồng tình</w:t>
      </w:r>
      <w:r w:rsidRPr="00DD30C7">
        <w:rPr>
          <w:color w:val="000000"/>
          <w:szCs w:val="28"/>
          <w:lang w:val="vi-VN"/>
        </w:rPr>
        <w:t>,</w:t>
      </w:r>
      <w:r w:rsidRPr="00DD30C7">
        <w:rPr>
          <w:color w:val="000000"/>
          <w:szCs w:val="28"/>
        </w:rPr>
        <w:t xml:space="preserve"> nhất trí cao với các báo cáo do</w:t>
      </w:r>
      <w:r w:rsidRPr="00DD30C7">
        <w:rPr>
          <w:color w:val="000000"/>
          <w:szCs w:val="28"/>
          <w:lang w:val="vi-VN"/>
        </w:rPr>
        <w:t xml:space="preserve"> Đoàn chủ tịch </w:t>
      </w:r>
      <w:r w:rsidRPr="00DD30C7">
        <w:rPr>
          <w:color w:val="000000"/>
          <w:szCs w:val="28"/>
        </w:rPr>
        <w:t>trình</w:t>
      </w:r>
      <w:r w:rsidRPr="00DD30C7">
        <w:rPr>
          <w:color w:val="000000"/>
          <w:szCs w:val="28"/>
          <w:lang w:val="vi-VN"/>
        </w:rPr>
        <w:t xml:space="preserve"> </w:t>
      </w:r>
      <w:r w:rsidR="003142FB">
        <w:rPr>
          <w:color w:val="000000"/>
          <w:szCs w:val="28"/>
        </w:rPr>
        <w:t xml:space="preserve">bày </w:t>
      </w:r>
      <w:r w:rsidRPr="00DD30C7">
        <w:rPr>
          <w:color w:val="000000"/>
          <w:szCs w:val="28"/>
          <w:lang w:val="vi-VN"/>
        </w:rPr>
        <w:t>trước Đại hội</w:t>
      </w:r>
      <w:r w:rsidR="001B418F">
        <w:rPr>
          <w:color w:val="000000"/>
          <w:szCs w:val="28"/>
        </w:rPr>
        <w:t xml:space="preserve">, kể cả phần đánh giá kết quả thực hiện </w:t>
      </w:r>
      <w:r w:rsidR="00AF15D4">
        <w:rPr>
          <w:color w:val="000000"/>
          <w:szCs w:val="28"/>
        </w:rPr>
        <w:t xml:space="preserve">nhiệm kỳ vừa qua </w:t>
      </w:r>
      <w:r w:rsidR="001B418F">
        <w:rPr>
          <w:color w:val="000000"/>
          <w:szCs w:val="28"/>
        </w:rPr>
        <w:t>và phương hướng, chỉ tiêu, nhiệm vụ</w:t>
      </w:r>
      <w:r w:rsidR="00AF15D4">
        <w:rPr>
          <w:color w:val="000000"/>
          <w:szCs w:val="28"/>
        </w:rPr>
        <w:t>,</w:t>
      </w:r>
      <w:r w:rsidR="001B418F">
        <w:rPr>
          <w:color w:val="000000"/>
          <w:szCs w:val="28"/>
        </w:rPr>
        <w:t xml:space="preserve"> các giải pháp </w:t>
      </w:r>
      <w:r w:rsidR="00AF15D4">
        <w:rPr>
          <w:color w:val="000000"/>
          <w:szCs w:val="28"/>
        </w:rPr>
        <w:t xml:space="preserve">thực hiện </w:t>
      </w:r>
      <w:r w:rsidR="001B418F">
        <w:rPr>
          <w:color w:val="000000"/>
          <w:szCs w:val="28"/>
        </w:rPr>
        <w:t>trong nhiệm kỳ tới</w:t>
      </w:r>
      <w:r w:rsidR="006721B0">
        <w:rPr>
          <w:color w:val="000000"/>
          <w:szCs w:val="28"/>
        </w:rPr>
        <w:t xml:space="preserve">. </w:t>
      </w:r>
      <w:r w:rsidR="00E924C9" w:rsidRPr="00DD30C7">
        <w:rPr>
          <w:rFonts w:eastAsia="Times New Roman"/>
          <w:bCs/>
          <w:iCs/>
          <w:color w:val="000000"/>
          <w:szCs w:val="28"/>
        </w:rPr>
        <w:t>Để làm</w:t>
      </w:r>
      <w:r w:rsidR="00E924C9" w:rsidRPr="00DD30C7">
        <w:rPr>
          <w:rFonts w:eastAsia="Times New Roman"/>
          <w:bCs/>
          <w:iCs/>
          <w:color w:val="000000"/>
          <w:szCs w:val="28"/>
          <w:lang w:val="vi-VN"/>
        </w:rPr>
        <w:t xml:space="preserve"> rõ hơn những kết quả </w:t>
      </w:r>
      <w:r w:rsidR="001B418F">
        <w:rPr>
          <w:rFonts w:eastAsia="Times New Roman"/>
          <w:bCs/>
          <w:iCs/>
          <w:color w:val="000000"/>
          <w:szCs w:val="28"/>
        </w:rPr>
        <w:t xml:space="preserve">đã đạt được trong nhiệm kỳ vừa qua trong </w:t>
      </w:r>
      <w:r w:rsidR="00E924C9" w:rsidRPr="00DD30C7">
        <w:rPr>
          <w:rFonts w:eastAsia="Times New Roman"/>
          <w:bCs/>
          <w:iCs/>
          <w:color w:val="000000"/>
          <w:szCs w:val="28"/>
          <w:lang w:val="vi-VN"/>
        </w:rPr>
        <w:t xml:space="preserve">đó </w:t>
      </w:r>
      <w:r w:rsidR="001B418F">
        <w:rPr>
          <w:rFonts w:eastAsia="Times New Roman"/>
          <w:bCs/>
          <w:iCs/>
          <w:color w:val="000000"/>
          <w:szCs w:val="28"/>
        </w:rPr>
        <w:t xml:space="preserve">có </w:t>
      </w:r>
      <w:r w:rsidR="00AF15D4">
        <w:rPr>
          <w:rFonts w:eastAsia="Times New Roman"/>
          <w:bCs/>
          <w:iCs/>
          <w:color w:val="000000"/>
          <w:szCs w:val="28"/>
          <w:lang w:val="vi-VN"/>
        </w:rPr>
        <w:t xml:space="preserve">sự đóng góp của </w:t>
      </w:r>
      <w:r w:rsidR="00E924C9" w:rsidRPr="00DD30C7">
        <w:rPr>
          <w:rFonts w:eastAsia="Times New Roman"/>
          <w:bCs/>
          <w:iCs/>
          <w:color w:val="000000"/>
          <w:szCs w:val="28"/>
          <w:lang w:val="vi-VN"/>
        </w:rPr>
        <w:t xml:space="preserve">cán bộ, hội viên, nông dân </w:t>
      </w:r>
      <w:r w:rsidR="00E924C9" w:rsidRPr="00DD30C7">
        <w:rPr>
          <w:rFonts w:eastAsia="Times New Roman"/>
          <w:bCs/>
          <w:iCs/>
          <w:color w:val="000000"/>
          <w:szCs w:val="28"/>
        </w:rPr>
        <w:t>phường Đậu Liêu</w:t>
      </w:r>
      <w:r w:rsidR="001B418F">
        <w:rPr>
          <w:rFonts w:eastAsia="Times New Roman"/>
          <w:bCs/>
          <w:iCs/>
          <w:color w:val="000000"/>
          <w:szCs w:val="28"/>
        </w:rPr>
        <w:t xml:space="preserve">, hôm nay tại đại hội </w:t>
      </w:r>
      <w:r w:rsidR="00E924C9" w:rsidRPr="00DD30C7">
        <w:rPr>
          <w:rFonts w:eastAsia="Times New Roman"/>
          <w:bCs/>
          <w:iCs/>
          <w:color w:val="000000"/>
          <w:szCs w:val="28"/>
        </w:rPr>
        <w:t xml:space="preserve">tôi xin </w:t>
      </w:r>
      <w:r w:rsidR="001B418F">
        <w:rPr>
          <w:rFonts w:eastAsia="Times New Roman"/>
          <w:bCs/>
          <w:iCs/>
          <w:color w:val="000000"/>
          <w:szCs w:val="28"/>
        </w:rPr>
        <w:t xml:space="preserve">được </w:t>
      </w:r>
      <w:r w:rsidR="00E924C9" w:rsidRPr="00DD30C7">
        <w:rPr>
          <w:rFonts w:eastAsia="Times New Roman"/>
          <w:bCs/>
          <w:iCs/>
          <w:color w:val="000000"/>
          <w:szCs w:val="28"/>
        </w:rPr>
        <w:t>tham</w:t>
      </w:r>
      <w:r w:rsidR="00E924C9" w:rsidRPr="00DD30C7">
        <w:rPr>
          <w:rFonts w:eastAsia="Times New Roman"/>
          <w:bCs/>
          <w:iCs/>
          <w:color w:val="000000"/>
          <w:szCs w:val="28"/>
          <w:lang w:val="vi-VN"/>
        </w:rPr>
        <w:t xml:space="preserve"> luận </w:t>
      </w:r>
      <w:r w:rsidR="00B33C93" w:rsidRPr="00DD30C7">
        <w:rPr>
          <w:szCs w:val="28"/>
        </w:rPr>
        <w:t xml:space="preserve">nội dung </w:t>
      </w:r>
      <w:r w:rsidR="001B418F" w:rsidRPr="00F04396">
        <w:rPr>
          <w:i/>
          <w:szCs w:val="28"/>
        </w:rPr>
        <w:t>“</w:t>
      </w:r>
      <w:r w:rsidR="00F66A15" w:rsidRPr="00F04396">
        <w:rPr>
          <w:rStyle w:val="apple-style-span"/>
          <w:i/>
          <w:szCs w:val="28"/>
        </w:rPr>
        <w:t>Về công tác xây dự</w:t>
      </w:r>
      <w:r w:rsidR="00AF15D4">
        <w:rPr>
          <w:rStyle w:val="apple-style-span"/>
          <w:i/>
          <w:szCs w:val="28"/>
        </w:rPr>
        <w:t>ng củ</w:t>
      </w:r>
      <w:r w:rsidR="00F66A15" w:rsidRPr="00F04396">
        <w:rPr>
          <w:rStyle w:val="apple-style-span"/>
          <w:i/>
          <w:szCs w:val="28"/>
        </w:rPr>
        <w:t>ng cố tổ chức Hội</w:t>
      </w:r>
      <w:r w:rsidR="00AF15D4">
        <w:rPr>
          <w:rStyle w:val="apple-style-span"/>
          <w:i/>
          <w:szCs w:val="28"/>
        </w:rPr>
        <w:t xml:space="preserve"> vững mạnh</w:t>
      </w:r>
      <w:r w:rsidR="001B418F" w:rsidRPr="00F04396">
        <w:rPr>
          <w:rStyle w:val="apple-style-span"/>
          <w:i/>
          <w:szCs w:val="28"/>
        </w:rPr>
        <w:t>”</w:t>
      </w:r>
      <w:r w:rsidR="006E15C7" w:rsidRPr="00F04396">
        <w:rPr>
          <w:rStyle w:val="apple-style-span"/>
          <w:i/>
          <w:szCs w:val="28"/>
        </w:rPr>
        <w:t>.</w:t>
      </w:r>
      <w:r w:rsidR="00F66A15" w:rsidRPr="00F04396">
        <w:rPr>
          <w:rStyle w:val="apple-style-span"/>
          <w:i/>
          <w:szCs w:val="28"/>
        </w:rPr>
        <w:t xml:space="preserve"> </w:t>
      </w:r>
    </w:p>
    <w:p w14:paraId="5D6289B0" w14:textId="7728CDCF" w:rsidR="00F9576E" w:rsidRDefault="00F66A15" w:rsidP="00B94FAC">
      <w:pPr>
        <w:tabs>
          <w:tab w:val="left" w:pos="709"/>
        </w:tabs>
        <w:spacing w:before="60" w:line="252" w:lineRule="auto"/>
        <w:jc w:val="both"/>
        <w:rPr>
          <w:szCs w:val="28"/>
        </w:rPr>
      </w:pPr>
      <w:r>
        <w:rPr>
          <w:rStyle w:val="apple-style-span"/>
          <w:b/>
          <w:szCs w:val="28"/>
        </w:rPr>
        <w:tab/>
      </w:r>
      <w:r w:rsidRPr="00F66A15">
        <w:rPr>
          <w:rStyle w:val="apple-style-span"/>
          <w:b/>
          <w:szCs w:val="28"/>
        </w:rPr>
        <w:t xml:space="preserve"> </w:t>
      </w:r>
      <w:r w:rsidRPr="00DD30C7">
        <w:rPr>
          <w:b/>
          <w:i/>
          <w:color w:val="000000"/>
          <w:szCs w:val="28"/>
        </w:rPr>
        <w:t>Kính thưa Đại hộ</w:t>
      </w:r>
      <w:r w:rsidR="001D6154">
        <w:rPr>
          <w:b/>
          <w:i/>
          <w:color w:val="000000"/>
          <w:szCs w:val="28"/>
        </w:rPr>
        <w:t xml:space="preserve">i:  </w:t>
      </w:r>
      <w:r w:rsidR="001D6154" w:rsidRPr="001D6154">
        <w:rPr>
          <w:color w:val="000000"/>
          <w:szCs w:val="28"/>
        </w:rPr>
        <w:t>T</w:t>
      </w:r>
      <w:r w:rsidR="00737537">
        <w:rPr>
          <w:szCs w:val="28"/>
        </w:rPr>
        <w:t>ổ chức Hội nông dân là một tổ chức chính trị-xã hộ</w:t>
      </w:r>
      <w:r w:rsidR="00C37418">
        <w:rPr>
          <w:szCs w:val="28"/>
        </w:rPr>
        <w:t xml:space="preserve">i </w:t>
      </w:r>
      <w:r w:rsidR="00737537">
        <w:rPr>
          <w:szCs w:val="28"/>
        </w:rPr>
        <w:t xml:space="preserve">có Điều lệ </w:t>
      </w:r>
      <w:r w:rsidR="001D6154">
        <w:rPr>
          <w:szCs w:val="28"/>
        </w:rPr>
        <w:t xml:space="preserve">riêng </w:t>
      </w:r>
      <w:r w:rsidR="00737537">
        <w:rPr>
          <w:szCs w:val="28"/>
        </w:rPr>
        <w:t>và hoạt động theo Điều lệ</w:t>
      </w:r>
      <w:r w:rsidR="00C37418">
        <w:rPr>
          <w:szCs w:val="28"/>
        </w:rPr>
        <w:t xml:space="preserve"> </w:t>
      </w:r>
      <w:r w:rsidR="00737537">
        <w:rPr>
          <w:szCs w:val="28"/>
        </w:rPr>
        <w:t>của tổ chức hội. Nhiệm vụ trọng tâm của tổ chức Hội nông dân là xây dựng tổ chức hội vững mạnh và thực hiện các phong trào nông dân. Nhận thức sâu sắc về công tác xây dựng tổ chức hội vững mạnh</w:t>
      </w:r>
      <w:r w:rsidR="00E46D99">
        <w:rPr>
          <w:szCs w:val="28"/>
        </w:rPr>
        <w:t xml:space="preserve"> nhằm </w:t>
      </w:r>
      <w:r w:rsidR="001D6154">
        <w:rPr>
          <w:szCs w:val="28"/>
        </w:rPr>
        <w:t xml:space="preserve">để </w:t>
      </w:r>
      <w:r w:rsidR="00E46D99">
        <w:rPr>
          <w:szCs w:val="28"/>
        </w:rPr>
        <w:t>thực hiện tốt các phong trào nông dân</w:t>
      </w:r>
      <w:r w:rsidR="00737537">
        <w:rPr>
          <w:szCs w:val="28"/>
        </w:rPr>
        <w:t>, t</w:t>
      </w:r>
      <w:r w:rsidR="009B761B" w:rsidRPr="00DD30C7">
        <w:rPr>
          <w:szCs w:val="28"/>
        </w:rPr>
        <w:t>rong</w:t>
      </w:r>
      <w:r w:rsidR="006721B0">
        <w:rPr>
          <w:szCs w:val="28"/>
        </w:rPr>
        <w:t xml:space="preserve"> </w:t>
      </w:r>
      <w:r w:rsidR="00737537">
        <w:rPr>
          <w:szCs w:val="28"/>
        </w:rPr>
        <w:t>nhiệm kỳ</w:t>
      </w:r>
      <w:r w:rsidR="009B761B" w:rsidRPr="00DD30C7">
        <w:rPr>
          <w:szCs w:val="28"/>
          <w:lang w:val="vi-VN"/>
        </w:rPr>
        <w:t xml:space="preserve"> qua dưới sự </w:t>
      </w:r>
      <w:r w:rsidR="0005485C">
        <w:rPr>
          <w:szCs w:val="28"/>
        </w:rPr>
        <w:t xml:space="preserve">lãnh đạo </w:t>
      </w:r>
      <w:r w:rsidR="009B761B" w:rsidRPr="00DD30C7">
        <w:rPr>
          <w:szCs w:val="28"/>
          <w:lang w:val="vi-VN"/>
        </w:rPr>
        <w:t xml:space="preserve">chỉ đạo sâu sát của Ban </w:t>
      </w:r>
      <w:r w:rsidR="00E46D99">
        <w:rPr>
          <w:szCs w:val="28"/>
        </w:rPr>
        <w:t xml:space="preserve">chấp hành, Ban </w:t>
      </w:r>
      <w:r w:rsidR="009B761B" w:rsidRPr="00DD30C7">
        <w:rPr>
          <w:szCs w:val="28"/>
          <w:lang w:val="vi-VN"/>
        </w:rPr>
        <w:t xml:space="preserve">Thường vụ Hội Nông dân </w:t>
      </w:r>
      <w:r w:rsidR="0043530F" w:rsidRPr="00DD30C7">
        <w:rPr>
          <w:szCs w:val="28"/>
        </w:rPr>
        <w:t>Thị xã</w:t>
      </w:r>
      <w:r w:rsidR="009B761B" w:rsidRPr="00DD30C7">
        <w:rPr>
          <w:szCs w:val="28"/>
          <w:lang w:val="vi-VN"/>
        </w:rPr>
        <w:t xml:space="preserve">, </w:t>
      </w:r>
      <w:r w:rsidR="0043530F" w:rsidRPr="00DD30C7">
        <w:rPr>
          <w:szCs w:val="28"/>
        </w:rPr>
        <w:t>Đảng</w:t>
      </w:r>
      <w:r w:rsidR="00737537">
        <w:rPr>
          <w:szCs w:val="28"/>
        </w:rPr>
        <w:t xml:space="preserve"> ủy phường</w:t>
      </w:r>
      <w:r w:rsidR="0043530F" w:rsidRPr="00DD30C7">
        <w:rPr>
          <w:szCs w:val="28"/>
        </w:rPr>
        <w:t>,</w:t>
      </w:r>
      <w:r w:rsidR="00E46D99">
        <w:rPr>
          <w:szCs w:val="28"/>
        </w:rPr>
        <w:t xml:space="preserve"> </w:t>
      </w:r>
      <w:r w:rsidR="00737537">
        <w:rPr>
          <w:szCs w:val="28"/>
        </w:rPr>
        <w:t>Hội nông dân</w:t>
      </w:r>
      <w:r w:rsidR="009B761B" w:rsidRPr="00DD30C7">
        <w:rPr>
          <w:szCs w:val="28"/>
          <w:lang w:val="vi-VN"/>
        </w:rPr>
        <w:t xml:space="preserve"> </w:t>
      </w:r>
      <w:r w:rsidR="0043530F" w:rsidRPr="00DD30C7">
        <w:rPr>
          <w:szCs w:val="28"/>
        </w:rPr>
        <w:t>phường Đậu Liêu</w:t>
      </w:r>
      <w:r w:rsidR="009B761B" w:rsidRPr="00DD30C7">
        <w:rPr>
          <w:szCs w:val="28"/>
          <w:lang w:val="vi-VN"/>
        </w:rPr>
        <w:t xml:space="preserve"> đã </w:t>
      </w:r>
      <w:r w:rsidR="00E46D99">
        <w:rPr>
          <w:szCs w:val="28"/>
        </w:rPr>
        <w:t xml:space="preserve">bám sát Điều lệ, Nghị quyết </w:t>
      </w:r>
      <w:r w:rsidR="00F9576E">
        <w:rPr>
          <w:szCs w:val="28"/>
        </w:rPr>
        <w:t>tập trung xây dựng tổ chức hội vững mạnh.</w:t>
      </w:r>
      <w:r w:rsidR="00F04396">
        <w:rPr>
          <w:szCs w:val="28"/>
        </w:rPr>
        <w:t xml:space="preserve"> </w:t>
      </w:r>
      <w:r w:rsidR="00F9576E">
        <w:rPr>
          <w:szCs w:val="28"/>
        </w:rPr>
        <w:t>Để xây dựng được tổ chức hội vững mạnh đáp ứng yêu cầu nhiệm vụ trong tình hình mới hiệ</w:t>
      </w:r>
      <w:r w:rsidR="00B935D9">
        <w:rPr>
          <w:szCs w:val="28"/>
        </w:rPr>
        <w:t>n nay H</w:t>
      </w:r>
      <w:r w:rsidR="00F9576E">
        <w:rPr>
          <w:szCs w:val="28"/>
        </w:rPr>
        <w:t xml:space="preserve">ội đã luôn chú trọng và thực hiện tốt các nội dung </w:t>
      </w:r>
      <w:r w:rsidR="00C37418">
        <w:rPr>
          <w:szCs w:val="28"/>
        </w:rPr>
        <w:t xml:space="preserve">cụ thể </w:t>
      </w:r>
      <w:r w:rsidR="00C776C0">
        <w:rPr>
          <w:szCs w:val="28"/>
        </w:rPr>
        <w:t xml:space="preserve">như </w:t>
      </w:r>
      <w:r w:rsidR="00F9576E">
        <w:rPr>
          <w:szCs w:val="28"/>
        </w:rPr>
        <w:t>sau:</w:t>
      </w:r>
    </w:p>
    <w:p w14:paraId="46961D40" w14:textId="052612B8" w:rsidR="00F9576E" w:rsidRPr="00B935D9" w:rsidRDefault="00F9576E" w:rsidP="00B94FAC">
      <w:pPr>
        <w:spacing w:line="252" w:lineRule="auto"/>
        <w:ind w:firstLine="567"/>
        <w:jc w:val="both"/>
        <w:rPr>
          <w:i/>
          <w:szCs w:val="28"/>
        </w:rPr>
      </w:pPr>
      <w:r w:rsidRPr="00B935D9">
        <w:rPr>
          <w:i/>
          <w:szCs w:val="28"/>
        </w:rPr>
        <w:t>1. Th</w:t>
      </w:r>
      <w:r w:rsidR="00655E44" w:rsidRPr="00B935D9">
        <w:rPr>
          <w:i/>
          <w:szCs w:val="28"/>
        </w:rPr>
        <w:t>ường xuyên th</w:t>
      </w:r>
      <w:r w:rsidRPr="00B935D9">
        <w:rPr>
          <w:i/>
          <w:szCs w:val="28"/>
        </w:rPr>
        <w:t xml:space="preserve">ực hiện </w:t>
      </w:r>
      <w:r w:rsidR="00B935D9">
        <w:rPr>
          <w:i/>
          <w:szCs w:val="28"/>
        </w:rPr>
        <w:t xml:space="preserve">tốt </w:t>
      </w:r>
      <w:r w:rsidRPr="00B935D9">
        <w:rPr>
          <w:i/>
          <w:szCs w:val="28"/>
        </w:rPr>
        <w:t>công tác</w:t>
      </w:r>
      <w:r w:rsidR="00FB2730" w:rsidRPr="00B935D9">
        <w:rPr>
          <w:i/>
          <w:szCs w:val="28"/>
        </w:rPr>
        <w:t xml:space="preserve"> tuyên truyền</w:t>
      </w:r>
      <w:r w:rsidRPr="00B935D9">
        <w:rPr>
          <w:i/>
          <w:szCs w:val="28"/>
        </w:rPr>
        <w:t xml:space="preserve"> giáo dục chính trị tư tưởng cho hội viên, nông dân.</w:t>
      </w:r>
    </w:p>
    <w:p w14:paraId="68CFAD29" w14:textId="6E996DBC" w:rsidR="00655E44" w:rsidRPr="00F04396" w:rsidRDefault="00655E44" w:rsidP="00B94FAC">
      <w:pPr>
        <w:pStyle w:val="Header"/>
        <w:spacing w:before="120" w:after="120" w:line="252" w:lineRule="auto"/>
        <w:ind w:firstLine="720"/>
        <w:jc w:val="both"/>
        <w:rPr>
          <w:rStyle w:val="Strong"/>
          <w:b w:val="0"/>
          <w:spacing w:val="-2"/>
        </w:rPr>
      </w:pPr>
      <w:r>
        <w:rPr>
          <w:szCs w:val="28"/>
        </w:rPr>
        <w:t>Bằng nhiều hình thức tuyên truyền giáo dục chính trị, tư tưởng cho cán bộ, hội viên, nông dân một cách linh hoạt, sáng tạo kịp thời như</w:t>
      </w:r>
      <w:r w:rsidR="00B10522">
        <w:rPr>
          <w:szCs w:val="28"/>
        </w:rPr>
        <w:t>: T</w:t>
      </w:r>
      <w:r>
        <w:rPr>
          <w:szCs w:val="28"/>
        </w:rPr>
        <w:t>hông qua Hội nghị, phát tài liệu, trực tiếp tuyên truyền, vận động ký cam kết tại hộ gia đình,</w:t>
      </w:r>
      <w:r w:rsidR="00B935D9">
        <w:rPr>
          <w:szCs w:val="28"/>
        </w:rPr>
        <w:t>…</w:t>
      </w:r>
      <w:r>
        <w:rPr>
          <w:szCs w:val="28"/>
        </w:rPr>
        <w:t xml:space="preserve"> nên đã chuyển tải kịp thời các chủ trương, chính sách của Đảng, pháp luật của Nhà nước, Nghị quyết của các cấp Hội đến với </w:t>
      </w:r>
      <w:r w:rsidR="007F54DC">
        <w:rPr>
          <w:szCs w:val="28"/>
        </w:rPr>
        <w:t xml:space="preserve">tuyệt đại </w:t>
      </w:r>
      <w:r>
        <w:rPr>
          <w:szCs w:val="28"/>
        </w:rPr>
        <w:t>đa số cán bộ, hội viên, nông dân. Nội dung tuyên truyền chủ yếu tập trung vào các chủ trương, chính sách của Đả</w:t>
      </w:r>
      <w:r w:rsidR="00E16017">
        <w:rPr>
          <w:szCs w:val="28"/>
        </w:rPr>
        <w:t xml:space="preserve">ng, pháp luật </w:t>
      </w:r>
      <w:r>
        <w:rPr>
          <w:szCs w:val="28"/>
        </w:rPr>
        <w:t xml:space="preserve">Nhà nước, Nghị quyết </w:t>
      </w:r>
      <w:r w:rsidR="00E16017">
        <w:rPr>
          <w:szCs w:val="28"/>
        </w:rPr>
        <w:t xml:space="preserve">của </w:t>
      </w:r>
      <w:r>
        <w:rPr>
          <w:szCs w:val="28"/>
        </w:rPr>
        <w:t xml:space="preserve">Hội </w:t>
      </w:r>
      <w:r w:rsidR="00E16017">
        <w:rPr>
          <w:szCs w:val="28"/>
        </w:rPr>
        <w:t>nông dân</w:t>
      </w:r>
      <w:r>
        <w:rPr>
          <w:szCs w:val="28"/>
        </w:rPr>
        <w:t xml:space="preserve"> các cấp</w:t>
      </w:r>
      <w:r w:rsidR="00E16017">
        <w:rPr>
          <w:szCs w:val="28"/>
        </w:rPr>
        <w:t xml:space="preserve">. </w:t>
      </w:r>
      <w:r w:rsidR="00E16017" w:rsidRPr="00CA2D80">
        <w:rPr>
          <w:szCs w:val="28"/>
        </w:rPr>
        <w:t>Cụ thể</w:t>
      </w:r>
      <w:r w:rsidR="00E16017">
        <w:rPr>
          <w:szCs w:val="28"/>
        </w:rPr>
        <w:t xml:space="preserve"> là t</w:t>
      </w:r>
      <w:r>
        <w:rPr>
          <w:szCs w:val="28"/>
        </w:rPr>
        <w:t xml:space="preserve">uyên truyền, học tập Điều lệ Hội </w:t>
      </w:r>
      <w:r w:rsidR="00C37418">
        <w:rPr>
          <w:szCs w:val="28"/>
        </w:rPr>
        <w:t xml:space="preserve">Hội Nông dân Việt Nam, </w:t>
      </w:r>
      <w:r>
        <w:rPr>
          <w:szCs w:val="28"/>
        </w:rPr>
        <w:t xml:space="preserve">các Nghị quyết </w:t>
      </w:r>
      <w:r w:rsidR="00BE5BA1">
        <w:rPr>
          <w:szCs w:val="28"/>
        </w:rPr>
        <w:t xml:space="preserve">khóa VII </w:t>
      </w:r>
      <w:r>
        <w:rPr>
          <w:szCs w:val="28"/>
        </w:rPr>
        <w:t>của BCH Trung ương Hộ</w:t>
      </w:r>
      <w:r w:rsidR="00C37418">
        <w:rPr>
          <w:szCs w:val="28"/>
        </w:rPr>
        <w:t>i</w:t>
      </w:r>
      <w:r w:rsidR="00E16017">
        <w:rPr>
          <w:szCs w:val="28"/>
        </w:rPr>
        <w:t xml:space="preserve"> Nông dân Việt Nam như:</w:t>
      </w:r>
      <w:r w:rsidRPr="00CA2D80">
        <w:rPr>
          <w:szCs w:val="28"/>
        </w:rPr>
        <w:t xml:space="preserve"> Nghị quyết </w:t>
      </w:r>
      <w:r>
        <w:rPr>
          <w:szCs w:val="28"/>
        </w:rPr>
        <w:t xml:space="preserve">số </w:t>
      </w:r>
      <w:r w:rsidRPr="00CA2D80">
        <w:rPr>
          <w:szCs w:val="28"/>
        </w:rPr>
        <w:t>04</w:t>
      </w:r>
      <w:r w:rsidR="00BE5BA1">
        <w:rPr>
          <w:szCs w:val="28"/>
        </w:rPr>
        <w:t xml:space="preserve"> về </w:t>
      </w:r>
      <w:r w:rsidR="00B935D9">
        <w:rPr>
          <w:szCs w:val="28"/>
        </w:rPr>
        <w:t>“</w:t>
      </w:r>
      <w:r w:rsidR="00BE5BA1" w:rsidRPr="00BE5BA1">
        <w:rPr>
          <w:iCs/>
          <w:szCs w:val="28"/>
        </w:rPr>
        <w:t>đẩy mạ</w:t>
      </w:r>
      <w:r w:rsidR="00E16017">
        <w:rPr>
          <w:iCs/>
          <w:szCs w:val="28"/>
        </w:rPr>
        <w:t xml:space="preserve">nh xây </w:t>
      </w:r>
      <w:r w:rsidR="00BE5BA1" w:rsidRPr="00BE5BA1">
        <w:rPr>
          <w:iCs/>
          <w:szCs w:val="28"/>
        </w:rPr>
        <w:t xml:space="preserve">dựng chi Hội Nông dân nghề nghiệp, tổ </w:t>
      </w:r>
      <w:r w:rsidR="00BE5BA1" w:rsidRPr="00BE5BA1">
        <w:rPr>
          <w:iCs/>
          <w:szCs w:val="28"/>
        </w:rPr>
        <w:lastRenderedPageBreak/>
        <w:t>Hội Nông dân nghề nghiệp</w:t>
      </w:r>
      <w:r w:rsidR="00B935D9">
        <w:rPr>
          <w:iCs/>
          <w:szCs w:val="28"/>
        </w:rPr>
        <w:t>”</w:t>
      </w:r>
      <w:r w:rsidRPr="00CA2D80">
        <w:rPr>
          <w:szCs w:val="28"/>
        </w:rPr>
        <w:t>,</w:t>
      </w:r>
      <w:r w:rsidR="00BE5BA1">
        <w:rPr>
          <w:szCs w:val="28"/>
        </w:rPr>
        <w:t xml:space="preserve"> Nghị quyết số</w:t>
      </w:r>
      <w:r w:rsidRPr="00CA2D80">
        <w:rPr>
          <w:szCs w:val="28"/>
        </w:rPr>
        <w:t xml:space="preserve"> 05</w:t>
      </w:r>
      <w:r w:rsidR="00BE5BA1">
        <w:rPr>
          <w:szCs w:val="28"/>
        </w:rPr>
        <w:t xml:space="preserve"> về </w:t>
      </w:r>
      <w:r w:rsidR="00B935D9">
        <w:rPr>
          <w:szCs w:val="28"/>
        </w:rPr>
        <w:t>“</w:t>
      </w:r>
      <w:r w:rsidR="00BE5BA1" w:rsidRPr="00BE5BA1">
        <w:rPr>
          <w:iCs/>
          <w:szCs w:val="28"/>
        </w:rPr>
        <w:t>tăng cường công tác phát triển, quản lý và nâng cao chất lượng hội viên Hội Nông dân</w:t>
      </w:r>
      <w:r w:rsidR="00B935D9">
        <w:rPr>
          <w:iCs/>
          <w:szCs w:val="28"/>
        </w:rPr>
        <w:t>”</w:t>
      </w:r>
      <w:r w:rsidRPr="00BE5BA1">
        <w:rPr>
          <w:szCs w:val="28"/>
        </w:rPr>
        <w:t>,</w:t>
      </w:r>
      <w:r w:rsidR="00BE5BA1">
        <w:rPr>
          <w:szCs w:val="28"/>
        </w:rPr>
        <w:t xml:space="preserve"> Nghị quyết số</w:t>
      </w:r>
      <w:r w:rsidRPr="00BE5BA1">
        <w:rPr>
          <w:szCs w:val="28"/>
        </w:rPr>
        <w:t xml:space="preserve"> 06</w:t>
      </w:r>
      <w:r w:rsidR="00BE5BA1" w:rsidRPr="00BE5BA1">
        <w:rPr>
          <w:szCs w:val="28"/>
        </w:rPr>
        <w:t xml:space="preserve"> về </w:t>
      </w:r>
      <w:r w:rsidR="00B935D9">
        <w:rPr>
          <w:szCs w:val="28"/>
        </w:rPr>
        <w:t>“</w:t>
      </w:r>
      <w:r w:rsidR="00BE5BA1" w:rsidRPr="00BE5BA1">
        <w:rPr>
          <w:iCs/>
          <w:szCs w:val="28"/>
        </w:rPr>
        <w:t>nâng cao chất lượng đội ngũ cán bộ Hội Nông dân Việt Nam đáp ứng yêu cầu, nhiệm vụ trong thời kỳ mớ</w:t>
      </w:r>
      <w:r w:rsidR="00BE5BA1">
        <w:rPr>
          <w:iCs/>
          <w:szCs w:val="28"/>
        </w:rPr>
        <w:t>i</w:t>
      </w:r>
      <w:r w:rsidR="00B935D9">
        <w:rPr>
          <w:iCs/>
          <w:szCs w:val="28"/>
        </w:rPr>
        <w:t>”</w:t>
      </w:r>
      <w:r w:rsidR="00BE5BA1">
        <w:rPr>
          <w:iCs/>
          <w:szCs w:val="28"/>
        </w:rPr>
        <w:t>, Nghị quyết</w:t>
      </w:r>
      <w:r w:rsidRPr="00CA2D80">
        <w:rPr>
          <w:szCs w:val="28"/>
        </w:rPr>
        <w:t xml:space="preserve"> </w:t>
      </w:r>
      <w:r>
        <w:rPr>
          <w:szCs w:val="28"/>
        </w:rPr>
        <w:t xml:space="preserve">số </w:t>
      </w:r>
      <w:r w:rsidRPr="00CA2D80">
        <w:rPr>
          <w:szCs w:val="28"/>
        </w:rPr>
        <w:t xml:space="preserve">10 </w:t>
      </w:r>
      <w:r w:rsidR="00BE5BA1">
        <w:rPr>
          <w:szCs w:val="28"/>
        </w:rPr>
        <w:t xml:space="preserve">về </w:t>
      </w:r>
      <w:r w:rsidR="00B935D9">
        <w:rPr>
          <w:szCs w:val="28"/>
        </w:rPr>
        <w:t>“</w:t>
      </w:r>
      <w:r w:rsidR="00BE5BA1" w:rsidRPr="00BE5BA1">
        <w:rPr>
          <w:szCs w:val="28"/>
        </w:rPr>
        <w:t>Hội Nông dân Việt Nam tham gia phát triển kinh tế tập thể trong nông nghiệp, nông thôn giai đoạn 2020 - 2025”</w:t>
      </w:r>
      <w:r w:rsidR="00E16017">
        <w:rPr>
          <w:szCs w:val="28"/>
        </w:rPr>
        <w:t xml:space="preserve"> và tuyên truyền các </w:t>
      </w:r>
      <w:r w:rsidRPr="00CA2D80">
        <w:rPr>
          <w:szCs w:val="28"/>
        </w:rPr>
        <w:t xml:space="preserve">Nghị quyết </w:t>
      </w:r>
      <w:r w:rsidR="00B72215" w:rsidRPr="00CA2D80">
        <w:rPr>
          <w:szCs w:val="28"/>
        </w:rPr>
        <w:t>khóa VIII</w:t>
      </w:r>
      <w:r w:rsidR="00B72215">
        <w:rPr>
          <w:szCs w:val="28"/>
        </w:rPr>
        <w:t xml:space="preserve"> </w:t>
      </w:r>
      <w:r w:rsidR="00B72215" w:rsidRPr="00CA2D80">
        <w:rPr>
          <w:szCs w:val="28"/>
        </w:rPr>
        <w:t>của BCH Hội nông dân tỉ</w:t>
      </w:r>
      <w:r w:rsidR="00B72215">
        <w:rPr>
          <w:szCs w:val="28"/>
        </w:rPr>
        <w:t xml:space="preserve">nh Hà Tĩnh như: Nghị quyết </w:t>
      </w:r>
      <w:r>
        <w:rPr>
          <w:szCs w:val="28"/>
        </w:rPr>
        <w:t xml:space="preserve">số </w:t>
      </w:r>
      <w:r w:rsidRPr="00CA2D80">
        <w:rPr>
          <w:szCs w:val="28"/>
        </w:rPr>
        <w:t>01</w:t>
      </w:r>
      <w:r w:rsidR="00B72215" w:rsidRPr="00B72215">
        <w:rPr>
          <w:szCs w:val="28"/>
        </w:rPr>
        <w:t xml:space="preserve"> </w:t>
      </w:r>
      <w:r w:rsidR="00B72215" w:rsidRPr="00C347FB">
        <w:rPr>
          <w:szCs w:val="28"/>
        </w:rPr>
        <w:t xml:space="preserve">về </w:t>
      </w:r>
      <w:r w:rsidR="00B72215" w:rsidRPr="00551E0F">
        <w:rPr>
          <w:szCs w:val="28"/>
        </w:rPr>
        <w:t>“Nâng cao chất lượng hoạt động của hệ thống tổ chức Hội các cấp”</w:t>
      </w:r>
      <w:r w:rsidRPr="00CA2D80">
        <w:rPr>
          <w:szCs w:val="28"/>
        </w:rPr>
        <w:t xml:space="preserve">, </w:t>
      </w:r>
      <w:r w:rsidR="00B72215">
        <w:rPr>
          <w:szCs w:val="28"/>
        </w:rPr>
        <w:t xml:space="preserve">Nghị quyết số </w:t>
      </w:r>
      <w:r w:rsidRPr="00CA2D80">
        <w:rPr>
          <w:szCs w:val="28"/>
        </w:rPr>
        <w:t>02</w:t>
      </w:r>
      <w:r w:rsidR="00551E0F">
        <w:rPr>
          <w:szCs w:val="28"/>
        </w:rPr>
        <w:t xml:space="preserve"> về “nâng cao hiệu quả hoạt động dịch vụ hỗ trợ nông dân”</w:t>
      </w:r>
      <w:r w:rsidRPr="00CA2D80">
        <w:rPr>
          <w:szCs w:val="28"/>
        </w:rPr>
        <w:t xml:space="preserve"> và Nghị quyết số 01 khóa IX </w:t>
      </w:r>
      <w:r w:rsidR="00551E0F">
        <w:rPr>
          <w:szCs w:val="28"/>
        </w:rPr>
        <w:t>về “tuyên truyền, vận động hội viên, nông dân tham gia thu gom, phân loại và xử lý rác thải kết hợp với ủ phân vi sinh tại hộ gia đình và cụm dân cư”.</w:t>
      </w:r>
      <w:r w:rsidRPr="00CA2D80">
        <w:rPr>
          <w:szCs w:val="28"/>
        </w:rPr>
        <w:t xml:space="preserve"> </w:t>
      </w:r>
      <w:r w:rsidR="00B10522">
        <w:rPr>
          <w:szCs w:val="28"/>
        </w:rPr>
        <w:t>Nhờ làm tốt công tác tuyên truyền, giáo dục chính trị tư tưởng nên nhận thức của hội viên, nông dân ngày càng được nâng cao từ đó hội viên, nông dân đã luôn ý thức được vai trò</w:t>
      </w:r>
      <w:r w:rsidR="00E16017">
        <w:rPr>
          <w:szCs w:val="28"/>
        </w:rPr>
        <w:t>,</w:t>
      </w:r>
      <w:r w:rsidR="00B10522">
        <w:rPr>
          <w:szCs w:val="28"/>
        </w:rPr>
        <w:t xml:space="preserve"> vị</w:t>
      </w:r>
      <w:r w:rsidR="00E16017">
        <w:rPr>
          <w:szCs w:val="28"/>
        </w:rPr>
        <w:t xml:space="preserve"> trí,</w:t>
      </w:r>
      <w:r w:rsidR="00B10522">
        <w:rPr>
          <w:szCs w:val="28"/>
        </w:rPr>
        <w:t xml:space="preserve"> tầm quan trọng của tổ chức hội cũng như trách nhiệm của hội viên</w:t>
      </w:r>
      <w:r w:rsidR="00E16017">
        <w:rPr>
          <w:szCs w:val="28"/>
        </w:rPr>
        <w:t>, nông dân khi tham gia tổ chức hội</w:t>
      </w:r>
      <w:r w:rsidR="00B10522">
        <w:rPr>
          <w:szCs w:val="28"/>
        </w:rPr>
        <w:t>.</w:t>
      </w:r>
    </w:p>
    <w:p w14:paraId="0232EA05" w14:textId="051AC3DF" w:rsidR="00655E44" w:rsidRPr="00E76FB9" w:rsidRDefault="00655E44" w:rsidP="00B94FAC">
      <w:pPr>
        <w:autoSpaceDE w:val="0"/>
        <w:autoSpaceDN w:val="0"/>
        <w:adjustRightInd w:val="0"/>
        <w:spacing w:line="252" w:lineRule="auto"/>
        <w:ind w:firstLine="720"/>
        <w:jc w:val="both"/>
        <w:rPr>
          <w:bCs/>
          <w:i/>
          <w:iCs/>
          <w:color w:val="000000"/>
          <w:lang w:val="pt-BR"/>
        </w:rPr>
      </w:pPr>
      <w:r w:rsidRPr="00E76FB9">
        <w:rPr>
          <w:bCs/>
          <w:i/>
          <w:iCs/>
          <w:color w:val="000000"/>
          <w:szCs w:val="28"/>
          <w:lang w:val="pt-BR"/>
        </w:rPr>
        <w:t xml:space="preserve">2. </w:t>
      </w:r>
      <w:r w:rsidR="00DE3287" w:rsidRPr="00E76FB9">
        <w:rPr>
          <w:bCs/>
          <w:i/>
          <w:iCs/>
          <w:color w:val="000000"/>
          <w:szCs w:val="28"/>
          <w:lang w:val="pt-BR"/>
        </w:rPr>
        <w:t xml:space="preserve">Thường xuyên quan tâm </w:t>
      </w:r>
      <w:r w:rsidR="005D0826" w:rsidRPr="00E76FB9">
        <w:rPr>
          <w:bCs/>
          <w:i/>
          <w:iCs/>
          <w:color w:val="000000"/>
          <w:szCs w:val="28"/>
          <w:lang w:val="pt-BR"/>
        </w:rPr>
        <w:t>v</w:t>
      </w:r>
      <w:r w:rsidR="00E76FB9">
        <w:rPr>
          <w:bCs/>
          <w:i/>
          <w:iCs/>
          <w:color w:val="000000"/>
          <w:szCs w:val="28"/>
          <w:lang w:val="pt-BR"/>
        </w:rPr>
        <w:t>ề</w:t>
      </w:r>
      <w:r w:rsidR="005D0826" w:rsidRPr="00E76FB9">
        <w:rPr>
          <w:bCs/>
          <w:i/>
          <w:iCs/>
          <w:color w:val="000000"/>
          <w:szCs w:val="28"/>
          <w:lang w:val="pt-BR"/>
        </w:rPr>
        <w:t xml:space="preserve"> </w:t>
      </w:r>
      <w:r w:rsidR="00DE3287" w:rsidRPr="00E76FB9">
        <w:rPr>
          <w:bCs/>
          <w:i/>
          <w:iCs/>
          <w:color w:val="000000"/>
          <w:szCs w:val="28"/>
          <w:lang w:val="pt-BR"/>
        </w:rPr>
        <w:t>c</w:t>
      </w:r>
      <w:r w:rsidRPr="00E76FB9">
        <w:rPr>
          <w:bCs/>
          <w:i/>
          <w:iCs/>
          <w:color w:val="000000"/>
          <w:szCs w:val="28"/>
          <w:lang w:val="pt-BR"/>
        </w:rPr>
        <w:t xml:space="preserve">ông tác </w:t>
      </w:r>
      <w:r w:rsidR="00DE3287" w:rsidRPr="00E76FB9">
        <w:rPr>
          <w:bCs/>
          <w:i/>
          <w:iCs/>
          <w:color w:val="000000"/>
          <w:szCs w:val="28"/>
          <w:lang w:val="pt-BR"/>
        </w:rPr>
        <w:t>cán bộ</w:t>
      </w:r>
      <w:r w:rsidR="00440480" w:rsidRPr="00E76FB9">
        <w:rPr>
          <w:bCs/>
          <w:i/>
          <w:iCs/>
          <w:color w:val="000000"/>
          <w:szCs w:val="28"/>
          <w:lang w:val="pt-BR"/>
        </w:rPr>
        <w:t>,</w:t>
      </w:r>
      <w:r w:rsidR="00DE3287" w:rsidRPr="00E76FB9">
        <w:rPr>
          <w:bCs/>
          <w:i/>
          <w:iCs/>
          <w:color w:val="000000"/>
          <w:szCs w:val="28"/>
          <w:lang w:val="pt-BR"/>
        </w:rPr>
        <w:t xml:space="preserve"> tập hợp thu hút hội viên gắn với đổi mới nội dung, phương thức hoạt động của </w:t>
      </w:r>
      <w:r w:rsidR="00440480" w:rsidRPr="00E76FB9">
        <w:rPr>
          <w:bCs/>
          <w:i/>
          <w:iCs/>
          <w:color w:val="000000"/>
          <w:szCs w:val="28"/>
          <w:lang w:val="pt-BR"/>
        </w:rPr>
        <w:t xml:space="preserve">tổ chức </w:t>
      </w:r>
      <w:r w:rsidR="00DE3287" w:rsidRPr="00E76FB9">
        <w:rPr>
          <w:bCs/>
          <w:i/>
          <w:iCs/>
          <w:color w:val="000000"/>
          <w:szCs w:val="28"/>
          <w:lang w:val="pt-BR"/>
        </w:rPr>
        <w:t>hội</w:t>
      </w:r>
    </w:p>
    <w:p w14:paraId="2CC48354" w14:textId="3628F0FD" w:rsidR="0015338F" w:rsidRDefault="00655E44"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szCs w:val="28"/>
        </w:rPr>
      </w:pPr>
      <w:r w:rsidRPr="005D0826">
        <w:rPr>
          <w:szCs w:val="28"/>
        </w:rPr>
        <w:t xml:space="preserve">Hội Nông dân </w:t>
      </w:r>
      <w:r w:rsidR="00F44D8E" w:rsidRPr="005D0826">
        <w:rPr>
          <w:szCs w:val="28"/>
        </w:rPr>
        <w:t>phường</w:t>
      </w:r>
      <w:r w:rsidRPr="005D0826">
        <w:rPr>
          <w:szCs w:val="28"/>
        </w:rPr>
        <w:t xml:space="preserve"> </w:t>
      </w:r>
      <w:r w:rsidR="00F44D8E" w:rsidRPr="005D0826">
        <w:rPr>
          <w:szCs w:val="28"/>
        </w:rPr>
        <w:t xml:space="preserve">Đậu Liêu </w:t>
      </w:r>
      <w:r w:rsidRPr="005D0826">
        <w:rPr>
          <w:szCs w:val="28"/>
        </w:rPr>
        <w:t xml:space="preserve">hiện nay có </w:t>
      </w:r>
      <w:r w:rsidR="00F44D8E" w:rsidRPr="005D0826">
        <w:rPr>
          <w:szCs w:val="28"/>
        </w:rPr>
        <w:t>8</w:t>
      </w:r>
      <w:r w:rsidRPr="005D0826">
        <w:rPr>
          <w:szCs w:val="28"/>
        </w:rPr>
        <w:t xml:space="preserve"> </w:t>
      </w:r>
      <w:r w:rsidR="00F44D8E" w:rsidRPr="005D0826">
        <w:rPr>
          <w:szCs w:val="28"/>
        </w:rPr>
        <w:t>chi hội</w:t>
      </w:r>
      <w:r>
        <w:rPr>
          <w:szCs w:val="28"/>
        </w:rPr>
        <w:t xml:space="preserve">, </w:t>
      </w:r>
      <w:r w:rsidR="005227DA">
        <w:rPr>
          <w:szCs w:val="28"/>
        </w:rPr>
        <w:t>có 1.168</w:t>
      </w:r>
      <w:r w:rsidR="00227E44" w:rsidRPr="005D0826">
        <w:rPr>
          <w:szCs w:val="28"/>
        </w:rPr>
        <w:t xml:space="preserve"> hội viên; </w:t>
      </w:r>
      <w:r w:rsidR="005227DA">
        <w:rPr>
          <w:szCs w:val="28"/>
        </w:rPr>
        <w:t>có 11</w:t>
      </w:r>
      <w:r w:rsidR="00F44D8E">
        <w:rPr>
          <w:szCs w:val="28"/>
        </w:rPr>
        <w:t xml:space="preserve"> đồng chí ủy viên Ban chấp hành, </w:t>
      </w:r>
      <w:r w:rsidR="001129D3">
        <w:rPr>
          <w:szCs w:val="28"/>
        </w:rPr>
        <w:t xml:space="preserve">Ban Thường vụ hội có 03 đồng chí, có </w:t>
      </w:r>
      <w:r w:rsidR="005227DA">
        <w:rPr>
          <w:szCs w:val="28"/>
        </w:rPr>
        <w:t>08</w:t>
      </w:r>
      <w:r w:rsidR="00F04396">
        <w:rPr>
          <w:szCs w:val="28"/>
        </w:rPr>
        <w:t xml:space="preserve"> </w:t>
      </w:r>
      <w:r w:rsidR="00227E44">
        <w:rPr>
          <w:szCs w:val="28"/>
        </w:rPr>
        <w:t xml:space="preserve">đồng chí chi hội trưởng, </w:t>
      </w:r>
      <w:r w:rsidR="005227DA">
        <w:rPr>
          <w:szCs w:val="28"/>
        </w:rPr>
        <w:t>08</w:t>
      </w:r>
      <w:r w:rsidR="00F04396">
        <w:rPr>
          <w:szCs w:val="28"/>
        </w:rPr>
        <w:t xml:space="preserve"> đồng chí </w:t>
      </w:r>
      <w:r w:rsidR="00227E44">
        <w:rPr>
          <w:szCs w:val="28"/>
        </w:rPr>
        <w:t xml:space="preserve">chi hội phó. </w:t>
      </w:r>
      <w:r w:rsidRPr="005D0826">
        <w:rPr>
          <w:szCs w:val="28"/>
        </w:rPr>
        <w:t>Tỷ lệ tập hợp hội viên đạt 9</w:t>
      </w:r>
      <w:r w:rsidR="00F04396" w:rsidRPr="005D0826">
        <w:rPr>
          <w:szCs w:val="28"/>
        </w:rPr>
        <w:t>3</w:t>
      </w:r>
      <w:r w:rsidR="005227DA">
        <w:rPr>
          <w:szCs w:val="28"/>
        </w:rPr>
        <w:t>,6</w:t>
      </w:r>
      <w:r w:rsidRPr="005D0826">
        <w:rPr>
          <w:szCs w:val="28"/>
        </w:rPr>
        <w:t xml:space="preserve">%; tỷ lệ hội viên tham gia sinh hoạt đạt </w:t>
      </w:r>
      <w:r w:rsidR="00F44D8E" w:rsidRPr="005D0826">
        <w:rPr>
          <w:szCs w:val="28"/>
        </w:rPr>
        <w:t>gầ</w:t>
      </w:r>
      <w:r w:rsidR="005227DA">
        <w:rPr>
          <w:szCs w:val="28"/>
        </w:rPr>
        <w:t>n 86</w:t>
      </w:r>
      <w:r w:rsidRPr="005D0826">
        <w:rPr>
          <w:szCs w:val="28"/>
        </w:rPr>
        <w:t xml:space="preserve">%. </w:t>
      </w:r>
      <w:r w:rsidR="000C4F7C" w:rsidRPr="005D0826">
        <w:rPr>
          <w:szCs w:val="28"/>
        </w:rPr>
        <w:t>Nhờ làm tốt công tác tuyên truyền vận động nên t</w:t>
      </w:r>
      <w:r w:rsidRPr="005D0826">
        <w:rPr>
          <w:szCs w:val="28"/>
        </w:rPr>
        <w:t xml:space="preserve">rong nhiệm kỳ </w:t>
      </w:r>
      <w:r w:rsidR="004163B1" w:rsidRPr="005D0826">
        <w:rPr>
          <w:szCs w:val="28"/>
        </w:rPr>
        <w:t xml:space="preserve">tổ chức Hội đã </w:t>
      </w:r>
      <w:r w:rsidRPr="005D0826">
        <w:rPr>
          <w:szCs w:val="28"/>
        </w:rPr>
        <w:t xml:space="preserve">kết nạp mới được </w:t>
      </w:r>
      <w:r w:rsidR="005227DA">
        <w:rPr>
          <w:szCs w:val="28"/>
        </w:rPr>
        <w:t>197</w:t>
      </w:r>
      <w:r w:rsidRPr="005D0826">
        <w:rPr>
          <w:szCs w:val="28"/>
        </w:rPr>
        <w:t xml:space="preserve"> hội viên; số hội viên giảm </w:t>
      </w:r>
      <w:r w:rsidR="005227DA">
        <w:rPr>
          <w:szCs w:val="28"/>
        </w:rPr>
        <w:t>67</w:t>
      </w:r>
      <w:r w:rsidRPr="005D0826">
        <w:rPr>
          <w:szCs w:val="28"/>
        </w:rPr>
        <w:t xml:space="preserve"> người. </w:t>
      </w:r>
      <w:r w:rsidR="00AA27C0" w:rsidRPr="00C347FB">
        <w:rPr>
          <w:szCs w:val="28"/>
          <w:lang w:val="it-IT"/>
        </w:rPr>
        <w:t>Công tác vận động tập hợp hội viên được thực hiện thường xuyên; việc quản lý hội viên ngày càng chặt chẽ; quy trình, thủ tục kết nạp hội viên thực hi</w:t>
      </w:r>
      <w:r w:rsidR="00AA27C0">
        <w:rPr>
          <w:szCs w:val="28"/>
          <w:lang w:val="it-IT"/>
        </w:rPr>
        <w:t>ện nghiêm túc, đúng Điều lệ.</w:t>
      </w:r>
      <w:r w:rsidR="00AA27C0" w:rsidRPr="00C347FB">
        <w:rPr>
          <w:szCs w:val="28"/>
          <w:lang w:val="it-IT"/>
        </w:rPr>
        <w:t xml:space="preserve"> </w:t>
      </w:r>
      <w:r w:rsidR="00F04396">
        <w:rPr>
          <w:szCs w:val="28"/>
        </w:rPr>
        <w:t>Hội thường xuyên chăm lo công tác đào tạo, bồi dưỡng kiến thức, kỷ năng, nghiệp vụ cho đội ngũ cán bộ hội, t</w:t>
      </w:r>
      <w:r w:rsidR="001129D3">
        <w:rPr>
          <w:szCs w:val="28"/>
        </w:rPr>
        <w:t xml:space="preserve">rong nhiệm kỳ qua </w:t>
      </w:r>
      <w:r>
        <w:rPr>
          <w:szCs w:val="28"/>
        </w:rPr>
        <w:t xml:space="preserve">đội ngũ cán bộ Hội từ </w:t>
      </w:r>
      <w:r w:rsidR="001129D3">
        <w:rPr>
          <w:szCs w:val="28"/>
        </w:rPr>
        <w:t>phườ</w:t>
      </w:r>
      <w:r w:rsidR="00FE214C">
        <w:rPr>
          <w:szCs w:val="28"/>
        </w:rPr>
        <w:t>ng đến</w:t>
      </w:r>
      <w:r w:rsidR="001129D3">
        <w:rPr>
          <w:szCs w:val="28"/>
        </w:rPr>
        <w:t xml:space="preserve"> chi hội</w:t>
      </w:r>
      <w:r>
        <w:rPr>
          <w:szCs w:val="28"/>
        </w:rPr>
        <w:t xml:space="preserve"> đều được tham gia các lớp tập huấn về công tác hội do Trung ương hội, tỉnh hội và thị hội tổ chứ</w:t>
      </w:r>
      <w:r w:rsidR="002A11CD">
        <w:rPr>
          <w:szCs w:val="28"/>
        </w:rPr>
        <w:t>c. Đ</w:t>
      </w:r>
      <w:r w:rsidR="001F30CC">
        <w:rPr>
          <w:szCs w:val="28"/>
        </w:rPr>
        <w:t xml:space="preserve">ội ngũ cán bộ hội </w:t>
      </w:r>
      <w:r w:rsidR="002154DF">
        <w:rPr>
          <w:szCs w:val="28"/>
        </w:rPr>
        <w:t xml:space="preserve">thông qua đại hội ở các chi hội và </w:t>
      </w:r>
      <w:r w:rsidR="00FE214C">
        <w:rPr>
          <w:szCs w:val="28"/>
        </w:rPr>
        <w:t xml:space="preserve">đại hội của </w:t>
      </w:r>
      <w:r w:rsidR="00E76FB9">
        <w:rPr>
          <w:szCs w:val="28"/>
        </w:rPr>
        <w:t>H</w:t>
      </w:r>
      <w:r w:rsidR="002154DF">
        <w:rPr>
          <w:szCs w:val="28"/>
        </w:rPr>
        <w:t>ội</w:t>
      </w:r>
      <w:r w:rsidR="00FE214C">
        <w:rPr>
          <w:szCs w:val="28"/>
        </w:rPr>
        <w:t xml:space="preserve"> nông dân</w:t>
      </w:r>
      <w:r w:rsidR="002154DF">
        <w:rPr>
          <w:szCs w:val="28"/>
        </w:rPr>
        <w:t xml:space="preserve"> phườ</w:t>
      </w:r>
      <w:r w:rsidR="00FE214C">
        <w:rPr>
          <w:szCs w:val="28"/>
        </w:rPr>
        <w:t>ng đều</w:t>
      </w:r>
      <w:r w:rsidR="002154DF">
        <w:rPr>
          <w:szCs w:val="28"/>
        </w:rPr>
        <w:t xml:space="preserve"> được </w:t>
      </w:r>
      <w:r w:rsidR="001F30CC">
        <w:rPr>
          <w:szCs w:val="28"/>
        </w:rPr>
        <w:t>kiện toàn đảm bảo yêu cầu</w:t>
      </w:r>
      <w:r w:rsidR="002154DF">
        <w:rPr>
          <w:szCs w:val="28"/>
        </w:rPr>
        <w:t xml:space="preserve">, </w:t>
      </w:r>
      <w:r w:rsidR="00FE214C">
        <w:rPr>
          <w:szCs w:val="28"/>
        </w:rPr>
        <w:t xml:space="preserve">các đồng chí ủy viên Ban chấp hành hội phường, các đồng chí chi hội trưởng, chi hội phó đều có phẩm chất đạo đức tốt, nhiệt tình trách nhiệm với công tác hội, có khả năng để gánh vác và hoàn thành </w:t>
      </w:r>
      <w:r w:rsidR="0015338F">
        <w:rPr>
          <w:szCs w:val="28"/>
        </w:rPr>
        <w:t xml:space="preserve">tốt </w:t>
      </w:r>
      <w:r w:rsidR="00FE214C">
        <w:rPr>
          <w:szCs w:val="28"/>
        </w:rPr>
        <w:t xml:space="preserve">nhiệm vụ được giao, </w:t>
      </w:r>
      <w:r w:rsidR="00CF4F33">
        <w:rPr>
          <w:szCs w:val="28"/>
        </w:rPr>
        <w:t xml:space="preserve">được tổ chức tin tưởng giao nhiệm vụ, </w:t>
      </w:r>
      <w:r w:rsidR="00FE214C">
        <w:rPr>
          <w:szCs w:val="28"/>
        </w:rPr>
        <w:t>được hội viên, nông dân tín nhiệm.</w:t>
      </w:r>
      <w:r w:rsidR="001F30CC">
        <w:rPr>
          <w:szCs w:val="28"/>
        </w:rPr>
        <w:t xml:space="preserve"> </w:t>
      </w:r>
    </w:p>
    <w:p w14:paraId="632BBA50" w14:textId="62C81878" w:rsidR="00466303" w:rsidRDefault="00655E44"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szCs w:val="28"/>
        </w:rPr>
      </w:pPr>
      <w:r>
        <w:rPr>
          <w:szCs w:val="28"/>
        </w:rPr>
        <w:t xml:space="preserve">Trong nhiệm kỳ </w:t>
      </w:r>
      <w:r w:rsidR="00191EBB">
        <w:rPr>
          <w:szCs w:val="28"/>
        </w:rPr>
        <w:t xml:space="preserve">hội nông dân phường cũng như </w:t>
      </w:r>
      <w:r>
        <w:rPr>
          <w:szCs w:val="28"/>
        </w:rPr>
        <w:t>các chi hội</w:t>
      </w:r>
      <w:r w:rsidR="00634BD9">
        <w:rPr>
          <w:szCs w:val="28"/>
        </w:rPr>
        <w:t xml:space="preserve"> </w:t>
      </w:r>
      <w:r>
        <w:rPr>
          <w:szCs w:val="28"/>
        </w:rPr>
        <w:t xml:space="preserve">đã </w:t>
      </w:r>
      <w:r w:rsidR="00191EBB">
        <w:rPr>
          <w:szCs w:val="28"/>
        </w:rPr>
        <w:t>có nhiều</w:t>
      </w:r>
      <w:r>
        <w:rPr>
          <w:szCs w:val="28"/>
        </w:rPr>
        <w:t xml:space="preserve"> đổi mới </w:t>
      </w:r>
      <w:r w:rsidR="000C4F7C">
        <w:rPr>
          <w:szCs w:val="28"/>
        </w:rPr>
        <w:t xml:space="preserve">cả </w:t>
      </w:r>
      <w:r>
        <w:rPr>
          <w:szCs w:val="28"/>
        </w:rPr>
        <w:t>về nộ</w:t>
      </w:r>
      <w:r w:rsidR="00191EBB">
        <w:rPr>
          <w:szCs w:val="28"/>
        </w:rPr>
        <w:t>i dung và</w:t>
      </w:r>
      <w:r>
        <w:rPr>
          <w:szCs w:val="28"/>
        </w:rPr>
        <w:t xml:space="preserve"> </w:t>
      </w:r>
      <w:r w:rsidR="00191EBB">
        <w:rPr>
          <w:szCs w:val="28"/>
        </w:rPr>
        <w:t xml:space="preserve">phương thức hoạt động, đối với hội nông dân phường luôn thực hiện nghiêm túc các quy định của Điều lệ Hội nông dân Việt Nam, thực hiện nghiêm quy chế hoạt động của Ban chấp hành, Ban Thường vụ, thường xuyên đổi mới trong sinh hoạt và các hoạt động của hội theo hướng thực chất, hiệu quả, hướng mạnh về cơ sở. Đối với các chi hội từng bước đổi mới nội dung </w:t>
      </w:r>
      <w:r>
        <w:rPr>
          <w:szCs w:val="28"/>
        </w:rPr>
        <w:t>hình thức sinh hoạt</w:t>
      </w:r>
      <w:r w:rsidR="00191EBB">
        <w:rPr>
          <w:szCs w:val="28"/>
        </w:rPr>
        <w:t>, khi tổ chức sinh hoạt chi hội để triển khai nhiệm vụ của hội đều được</w:t>
      </w:r>
      <w:r>
        <w:rPr>
          <w:szCs w:val="28"/>
        </w:rPr>
        <w:t xml:space="preserve"> gắn với triển khai các nhiệm vụ chính trị của địa phương, </w:t>
      </w:r>
      <w:r w:rsidR="00191EBB">
        <w:rPr>
          <w:szCs w:val="28"/>
        </w:rPr>
        <w:t>đơn vị</w:t>
      </w:r>
      <w:r w:rsidR="0015338F">
        <w:rPr>
          <w:szCs w:val="28"/>
        </w:rPr>
        <w:t>. D</w:t>
      </w:r>
      <w:r>
        <w:rPr>
          <w:szCs w:val="28"/>
        </w:rPr>
        <w:t xml:space="preserve">o vậy chất lượng sinh hoạt ngày càng được nâng </w:t>
      </w:r>
      <w:r>
        <w:rPr>
          <w:szCs w:val="28"/>
        </w:rPr>
        <w:lastRenderedPageBreak/>
        <w:t>lên</w:t>
      </w:r>
      <w:r w:rsidR="00E76FB9">
        <w:rPr>
          <w:szCs w:val="28"/>
        </w:rPr>
        <w:t xml:space="preserve">. </w:t>
      </w:r>
      <w:r w:rsidR="00191EBB">
        <w:rPr>
          <w:szCs w:val="28"/>
        </w:rPr>
        <w:t>Thực hiện chủ trương, nghị quyết của hội cấp trên Hội nông dân phường đã tích cực tuyên truyền, vận động và hướng dẫn giúp đỡ hội viên, nông dân trong việc</w:t>
      </w:r>
      <w:r>
        <w:rPr>
          <w:szCs w:val="28"/>
        </w:rPr>
        <w:t xml:space="preserve"> xây dựng </w:t>
      </w:r>
      <w:r w:rsidR="00191EBB">
        <w:rPr>
          <w:szCs w:val="28"/>
        </w:rPr>
        <w:t xml:space="preserve">thành lập </w:t>
      </w:r>
      <w:r>
        <w:rPr>
          <w:szCs w:val="28"/>
        </w:rPr>
        <w:t xml:space="preserve">Tổ hội nông dân nghề nghiệp, </w:t>
      </w:r>
      <w:r w:rsidR="005F3407">
        <w:rPr>
          <w:szCs w:val="28"/>
        </w:rPr>
        <w:t>trong nhiệm kỳ qua hội</w:t>
      </w:r>
      <w:r w:rsidRPr="00270396">
        <w:rPr>
          <w:szCs w:val="28"/>
        </w:rPr>
        <w:t xml:space="preserve"> đã </w:t>
      </w:r>
      <w:r w:rsidR="000C4F7C">
        <w:rPr>
          <w:szCs w:val="28"/>
        </w:rPr>
        <w:t>thành lập được</w:t>
      </w:r>
      <w:r w:rsidRPr="00270396">
        <w:rPr>
          <w:szCs w:val="28"/>
        </w:rPr>
        <w:t xml:space="preserve"> </w:t>
      </w:r>
      <w:r w:rsidR="00634BD9">
        <w:rPr>
          <w:szCs w:val="28"/>
        </w:rPr>
        <w:t>0</w:t>
      </w:r>
      <w:r w:rsidR="00191EBB">
        <w:rPr>
          <w:szCs w:val="28"/>
        </w:rPr>
        <w:t>5</w:t>
      </w:r>
      <w:r w:rsidRPr="00270396">
        <w:rPr>
          <w:szCs w:val="28"/>
        </w:rPr>
        <w:t xml:space="preserve"> tổ hội nông dân nghề nghiệp </w:t>
      </w:r>
      <w:r w:rsidR="005F3407">
        <w:rPr>
          <w:szCs w:val="28"/>
        </w:rPr>
        <w:t xml:space="preserve">trên các lĩnh vực ngành nghề, </w:t>
      </w:r>
      <w:r w:rsidRPr="00270396">
        <w:rPr>
          <w:szCs w:val="28"/>
        </w:rPr>
        <w:t xml:space="preserve">với </w:t>
      </w:r>
      <w:r w:rsidR="00961674">
        <w:rPr>
          <w:szCs w:val="28"/>
        </w:rPr>
        <w:t>6</w:t>
      </w:r>
      <w:bookmarkStart w:id="0" w:name="_GoBack"/>
      <w:bookmarkEnd w:id="0"/>
      <w:r w:rsidR="00634BD9">
        <w:rPr>
          <w:szCs w:val="28"/>
        </w:rPr>
        <w:t>3</w:t>
      </w:r>
      <w:r w:rsidRPr="00270396">
        <w:rPr>
          <w:szCs w:val="28"/>
        </w:rPr>
        <w:t xml:space="preserve"> thành viên tham gia</w:t>
      </w:r>
      <w:r>
        <w:rPr>
          <w:szCs w:val="28"/>
        </w:rPr>
        <w:t xml:space="preserve">. </w:t>
      </w:r>
      <w:r w:rsidR="005F3407">
        <w:rPr>
          <w:szCs w:val="28"/>
        </w:rPr>
        <w:t xml:space="preserve">Việc </w:t>
      </w:r>
      <w:r w:rsidR="00191EBB">
        <w:rPr>
          <w:szCs w:val="28"/>
        </w:rPr>
        <w:t>xây dự</w:t>
      </w:r>
      <w:r w:rsidR="005F3407">
        <w:rPr>
          <w:szCs w:val="28"/>
        </w:rPr>
        <w:t xml:space="preserve">ng </w:t>
      </w:r>
      <w:r w:rsidR="00191EBB">
        <w:rPr>
          <w:szCs w:val="28"/>
        </w:rPr>
        <w:t xml:space="preserve">quỹ hội </w:t>
      </w:r>
      <w:r w:rsidR="005F3407">
        <w:rPr>
          <w:szCs w:val="28"/>
        </w:rPr>
        <w:t>thường xuyên được tổ chứ</w:t>
      </w:r>
      <w:r w:rsidR="00E76FB9">
        <w:rPr>
          <w:szCs w:val="28"/>
        </w:rPr>
        <w:t>c H</w:t>
      </w:r>
      <w:r w:rsidR="005F3407">
        <w:rPr>
          <w:szCs w:val="28"/>
        </w:rPr>
        <w:t>ội quan tâm, bằng nhiều cách làm sáng tạo như chi hội huy động hội viên, nông dân nhận khoán công việc nạo vét kênh mương nội đồng, dọn vệ sinh các tuyến đường, gieo cấy lúa trên diện tích các hộ gia đình không có nhu cầu sản xuất,… Nhờ làm tốt công tác xây dựng quỹ hội</w:t>
      </w:r>
      <w:r w:rsidR="00E76FB9">
        <w:rPr>
          <w:szCs w:val="28"/>
        </w:rPr>
        <w:t>,</w:t>
      </w:r>
      <w:r w:rsidR="005F3407">
        <w:rPr>
          <w:szCs w:val="28"/>
        </w:rPr>
        <w:t xml:space="preserve"> vì vậy đến nay </w:t>
      </w:r>
      <w:r>
        <w:rPr>
          <w:szCs w:val="28"/>
        </w:rPr>
        <w:t>số</w:t>
      </w:r>
      <w:r w:rsidR="005F3407">
        <w:rPr>
          <w:szCs w:val="28"/>
        </w:rPr>
        <w:t xml:space="preserve"> tiền </w:t>
      </w:r>
      <w:r>
        <w:rPr>
          <w:szCs w:val="28"/>
        </w:rPr>
        <w:t xml:space="preserve">quỹ của </w:t>
      </w:r>
      <w:r w:rsidR="00634BD9">
        <w:rPr>
          <w:szCs w:val="28"/>
        </w:rPr>
        <w:t>các chi</w:t>
      </w:r>
      <w:r>
        <w:rPr>
          <w:szCs w:val="28"/>
        </w:rPr>
        <w:t xml:space="preserve"> h</w:t>
      </w:r>
      <w:r w:rsidRPr="00270396">
        <w:rPr>
          <w:szCs w:val="28"/>
        </w:rPr>
        <w:t xml:space="preserve">ội </w:t>
      </w:r>
      <w:r w:rsidR="000C4F7C">
        <w:rPr>
          <w:szCs w:val="28"/>
        </w:rPr>
        <w:t xml:space="preserve">bình quân </w:t>
      </w:r>
      <w:r w:rsidR="005F3407">
        <w:rPr>
          <w:szCs w:val="28"/>
        </w:rPr>
        <w:t>đạt 1</w:t>
      </w:r>
      <w:r w:rsidR="00803DC8">
        <w:rPr>
          <w:szCs w:val="28"/>
        </w:rPr>
        <w:t>5</w:t>
      </w:r>
      <w:r w:rsidRPr="00270396">
        <w:rPr>
          <w:szCs w:val="28"/>
        </w:rPr>
        <w:t xml:space="preserve"> triệu đồng/ chi hội</w:t>
      </w:r>
      <w:r w:rsidRPr="005D0826">
        <w:rPr>
          <w:szCs w:val="28"/>
        </w:rPr>
        <w:t>.</w:t>
      </w:r>
    </w:p>
    <w:p w14:paraId="3ECBB086" w14:textId="35276910" w:rsidR="00466303" w:rsidRPr="00E76FB9" w:rsidRDefault="00655E44"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bCs/>
          <w:i/>
          <w:color w:val="000000"/>
          <w:szCs w:val="28"/>
          <w:lang w:val="pt-BR"/>
        </w:rPr>
      </w:pPr>
      <w:r w:rsidRPr="00E76FB9">
        <w:rPr>
          <w:bCs/>
          <w:i/>
          <w:color w:val="000000"/>
          <w:szCs w:val="28"/>
          <w:lang w:val="pt-BR"/>
        </w:rPr>
        <w:t xml:space="preserve">3. </w:t>
      </w:r>
      <w:r w:rsidR="002259DA" w:rsidRPr="00E76FB9">
        <w:rPr>
          <w:bCs/>
          <w:i/>
          <w:color w:val="000000"/>
          <w:szCs w:val="28"/>
          <w:lang w:val="pt-BR"/>
        </w:rPr>
        <w:t>T</w:t>
      </w:r>
      <w:r w:rsidR="00466303" w:rsidRPr="00E76FB9">
        <w:rPr>
          <w:bCs/>
          <w:i/>
          <w:color w:val="000000"/>
          <w:szCs w:val="28"/>
          <w:lang w:val="pt-BR"/>
        </w:rPr>
        <w:t>h</w:t>
      </w:r>
      <w:r w:rsidR="002259DA" w:rsidRPr="00E76FB9">
        <w:rPr>
          <w:bCs/>
          <w:i/>
          <w:color w:val="000000"/>
          <w:szCs w:val="28"/>
          <w:lang w:val="pt-BR"/>
        </w:rPr>
        <w:t xml:space="preserve">ực hiện </w:t>
      </w:r>
      <w:r w:rsidR="00E76FB9">
        <w:rPr>
          <w:bCs/>
          <w:i/>
          <w:color w:val="000000"/>
          <w:szCs w:val="28"/>
          <w:lang w:val="pt-BR"/>
        </w:rPr>
        <w:t xml:space="preserve">tốt </w:t>
      </w:r>
      <w:r w:rsidR="002259DA" w:rsidRPr="00E76FB9">
        <w:rPr>
          <w:bCs/>
          <w:i/>
          <w:color w:val="000000"/>
          <w:szCs w:val="28"/>
          <w:lang w:val="pt-BR"/>
        </w:rPr>
        <w:t>c</w:t>
      </w:r>
      <w:r w:rsidRPr="00E76FB9">
        <w:rPr>
          <w:bCs/>
          <w:i/>
          <w:color w:val="000000"/>
          <w:szCs w:val="28"/>
          <w:lang w:val="pt-BR"/>
        </w:rPr>
        <w:t>ông tác kiểm tra, giám sát</w:t>
      </w:r>
      <w:r w:rsidR="00E76FB9">
        <w:rPr>
          <w:bCs/>
          <w:i/>
          <w:color w:val="000000"/>
          <w:szCs w:val="28"/>
          <w:lang w:val="pt-BR"/>
        </w:rPr>
        <w:t xml:space="preserve"> và </w:t>
      </w:r>
      <w:r w:rsidR="00E76FB9" w:rsidRPr="00E76FB9">
        <w:rPr>
          <w:i/>
          <w:szCs w:val="28"/>
          <w:lang w:val="it-IT"/>
        </w:rPr>
        <w:t>thi đua - khen thưởng.</w:t>
      </w:r>
    </w:p>
    <w:p w14:paraId="77730CF3" w14:textId="2D7A13AB" w:rsidR="00466303" w:rsidRDefault="00655E44"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szCs w:val="28"/>
          <w:lang w:val="it-IT"/>
        </w:rPr>
      </w:pPr>
      <w:r>
        <w:rPr>
          <w:bCs/>
          <w:color w:val="000000"/>
          <w:szCs w:val="28"/>
          <w:lang w:val="pt-BR"/>
        </w:rPr>
        <w:t>Để tổ chức thực hiện tốt Điều lệ Hội, Nghị quyết của các cấp Hộ</w:t>
      </w:r>
      <w:r w:rsidR="00E76FB9">
        <w:rPr>
          <w:bCs/>
          <w:color w:val="000000"/>
          <w:szCs w:val="28"/>
          <w:lang w:val="pt-BR"/>
        </w:rPr>
        <w:t>i và các chương trình, đ</w:t>
      </w:r>
      <w:r>
        <w:rPr>
          <w:bCs/>
          <w:color w:val="000000"/>
          <w:szCs w:val="28"/>
          <w:lang w:val="pt-BR"/>
        </w:rPr>
        <w:t>ề</w:t>
      </w:r>
      <w:r w:rsidR="00E76FB9">
        <w:rPr>
          <w:bCs/>
          <w:color w:val="000000"/>
          <w:szCs w:val="28"/>
          <w:lang w:val="pt-BR"/>
        </w:rPr>
        <w:t xml:space="preserve"> án, k</w:t>
      </w:r>
      <w:r>
        <w:rPr>
          <w:bCs/>
          <w:color w:val="000000"/>
          <w:szCs w:val="28"/>
          <w:lang w:val="pt-BR"/>
        </w:rPr>
        <w:t>ế hoạch</w:t>
      </w:r>
      <w:r w:rsidR="00466303">
        <w:rPr>
          <w:bCs/>
          <w:color w:val="000000"/>
          <w:szCs w:val="28"/>
          <w:lang w:val="pt-BR"/>
        </w:rPr>
        <w:t>,</w:t>
      </w:r>
      <w:r>
        <w:rPr>
          <w:bCs/>
          <w:color w:val="000000"/>
          <w:szCs w:val="28"/>
          <w:lang w:val="pt-BR"/>
        </w:rPr>
        <w:t xml:space="preserve"> hàng năm Hội nông dân </w:t>
      </w:r>
      <w:r w:rsidR="002259DA">
        <w:rPr>
          <w:bCs/>
          <w:color w:val="000000"/>
          <w:szCs w:val="28"/>
          <w:lang w:val="pt-BR"/>
        </w:rPr>
        <w:t>phường</w:t>
      </w:r>
      <w:r>
        <w:rPr>
          <w:bCs/>
          <w:color w:val="000000"/>
          <w:szCs w:val="28"/>
          <w:lang w:val="pt-BR"/>
        </w:rPr>
        <w:t xml:space="preserve"> đều xây dựng và ban hành kế hoạch, tổ chức thực hiện về công tác kiểm tra, giám sát thường xuyên và định kỳ theo quy định</w:t>
      </w:r>
      <w:r w:rsidR="00466303">
        <w:rPr>
          <w:bCs/>
          <w:color w:val="000000"/>
          <w:szCs w:val="28"/>
          <w:lang w:val="pt-BR"/>
        </w:rPr>
        <w:t xml:space="preserve"> 6 tháng, 1 năm</w:t>
      </w:r>
      <w:r>
        <w:rPr>
          <w:bCs/>
          <w:color w:val="000000"/>
          <w:szCs w:val="28"/>
          <w:lang w:val="pt-BR"/>
        </w:rPr>
        <w:t xml:space="preserve">. </w:t>
      </w:r>
      <w:r w:rsidRPr="0041399C">
        <w:rPr>
          <w:bCs/>
          <w:szCs w:val="28"/>
          <w:lang w:val="pt-BR"/>
        </w:rPr>
        <w:t>Kết quả t</w:t>
      </w:r>
      <w:r w:rsidRPr="0041399C">
        <w:rPr>
          <w:szCs w:val="28"/>
          <w:lang w:val="it-IT"/>
        </w:rPr>
        <w:t xml:space="preserve">rong nhiệm kỳ hội </w:t>
      </w:r>
      <w:r w:rsidR="002259DA">
        <w:rPr>
          <w:szCs w:val="28"/>
          <w:lang w:val="it-IT"/>
        </w:rPr>
        <w:t xml:space="preserve">phường </w:t>
      </w:r>
      <w:r w:rsidRPr="0041399C">
        <w:rPr>
          <w:szCs w:val="28"/>
          <w:lang w:val="it-IT"/>
        </w:rPr>
        <w:t xml:space="preserve">đã tổ chức kiểm tra và giám sát thực hiện các nhiệm vụ được </w:t>
      </w:r>
      <w:r w:rsidR="00B72215">
        <w:rPr>
          <w:szCs w:val="28"/>
          <w:lang w:val="it-IT"/>
        </w:rPr>
        <w:t>5</w:t>
      </w:r>
      <w:r w:rsidRPr="0041399C">
        <w:rPr>
          <w:szCs w:val="28"/>
          <w:lang w:val="it-IT"/>
        </w:rPr>
        <w:t xml:space="preserve">2 lượt ở chi </w:t>
      </w:r>
      <w:r w:rsidRPr="0041399C">
        <w:rPr>
          <w:szCs w:val="28"/>
        </w:rPr>
        <w:t>h</w:t>
      </w:r>
      <w:r w:rsidRPr="0041399C">
        <w:rPr>
          <w:szCs w:val="28"/>
          <w:lang w:val="it-IT"/>
        </w:rPr>
        <w:t xml:space="preserve">ội. </w:t>
      </w:r>
      <w:r w:rsidR="002259DA">
        <w:rPr>
          <w:szCs w:val="28"/>
          <w:lang w:val="it-IT"/>
        </w:rPr>
        <w:t>Kết quả kiể</w:t>
      </w:r>
      <w:r w:rsidR="00B72215">
        <w:rPr>
          <w:szCs w:val="28"/>
          <w:lang w:val="it-IT"/>
        </w:rPr>
        <w:t>m tra có 8</w:t>
      </w:r>
      <w:r w:rsidRPr="0041399C">
        <w:rPr>
          <w:szCs w:val="28"/>
          <w:lang w:val="it-IT"/>
        </w:rPr>
        <w:t>/</w:t>
      </w:r>
      <w:r w:rsidR="00B72215">
        <w:rPr>
          <w:szCs w:val="28"/>
          <w:lang w:val="it-IT"/>
        </w:rPr>
        <w:t>8</w:t>
      </w:r>
      <w:r w:rsidRPr="0041399C">
        <w:rPr>
          <w:szCs w:val="28"/>
          <w:lang w:val="it-IT"/>
        </w:rPr>
        <w:t xml:space="preserve"> </w:t>
      </w:r>
      <w:r w:rsidR="002259DA">
        <w:rPr>
          <w:szCs w:val="28"/>
          <w:lang w:val="it-IT"/>
        </w:rPr>
        <w:t>chi</w:t>
      </w:r>
      <w:r w:rsidRPr="0041399C">
        <w:rPr>
          <w:szCs w:val="28"/>
          <w:lang w:val="it-IT"/>
        </w:rPr>
        <w:t xml:space="preserve"> Hội đều thực hiện </w:t>
      </w:r>
      <w:r>
        <w:rPr>
          <w:szCs w:val="28"/>
          <w:lang w:val="it-IT"/>
        </w:rPr>
        <w:t>đúng Điều lệ, Nghị quyết và quy định của Hội.</w:t>
      </w:r>
      <w:r w:rsidR="00E76FB9">
        <w:rPr>
          <w:szCs w:val="28"/>
          <w:lang w:val="it-IT"/>
        </w:rPr>
        <w:t xml:space="preserve"> </w:t>
      </w:r>
      <w:r>
        <w:rPr>
          <w:bCs/>
          <w:color w:val="000000"/>
          <w:szCs w:val="28"/>
          <w:lang w:val="af-ZA"/>
        </w:rPr>
        <w:t xml:space="preserve">Hàng năm Hội nông dân </w:t>
      </w:r>
      <w:r w:rsidR="00466303">
        <w:rPr>
          <w:bCs/>
          <w:color w:val="000000"/>
          <w:szCs w:val="28"/>
          <w:lang w:val="af-ZA"/>
        </w:rPr>
        <w:t>phường</w:t>
      </w:r>
      <w:r>
        <w:rPr>
          <w:bCs/>
          <w:color w:val="000000"/>
          <w:szCs w:val="28"/>
          <w:lang w:val="af-ZA"/>
        </w:rPr>
        <w:t xml:space="preserve"> và các </w:t>
      </w:r>
      <w:r w:rsidR="00466303">
        <w:rPr>
          <w:bCs/>
          <w:color w:val="000000"/>
          <w:szCs w:val="28"/>
          <w:lang w:val="af-ZA"/>
        </w:rPr>
        <w:t>chi</w:t>
      </w:r>
      <w:r>
        <w:rPr>
          <w:bCs/>
          <w:color w:val="000000"/>
          <w:szCs w:val="28"/>
          <w:lang w:val="af-ZA"/>
        </w:rPr>
        <w:t xml:space="preserve"> Hội đều </w:t>
      </w:r>
      <w:r w:rsidR="00466303">
        <w:rPr>
          <w:bCs/>
          <w:color w:val="000000"/>
          <w:szCs w:val="28"/>
          <w:lang w:val="af-ZA"/>
        </w:rPr>
        <w:t>tổ chức</w:t>
      </w:r>
      <w:r>
        <w:rPr>
          <w:bCs/>
          <w:color w:val="000000"/>
          <w:szCs w:val="28"/>
          <w:lang w:val="af-ZA"/>
        </w:rPr>
        <w:t xml:space="preserve"> ký cam kết </w:t>
      </w:r>
      <w:r w:rsidR="00466303">
        <w:rPr>
          <w:bCs/>
          <w:color w:val="000000"/>
          <w:szCs w:val="28"/>
          <w:lang w:val="af-ZA"/>
        </w:rPr>
        <w:t>thi đua</w:t>
      </w:r>
      <w:r>
        <w:rPr>
          <w:bCs/>
          <w:color w:val="000000"/>
          <w:szCs w:val="28"/>
          <w:lang w:val="af-ZA"/>
        </w:rPr>
        <w:t>; tổ chức phát động các phong trào thi đua theo chuyên đề và các đợt cao điểm thực hiện nhiệm vụ của các cấp hội cũng như nhiệm vụ chính trị của đị</w:t>
      </w:r>
      <w:r w:rsidR="00E76FB9">
        <w:rPr>
          <w:bCs/>
          <w:color w:val="000000"/>
          <w:szCs w:val="28"/>
          <w:lang w:val="af-ZA"/>
        </w:rPr>
        <w:t>a phương,</w:t>
      </w:r>
      <w:r>
        <w:rPr>
          <w:bCs/>
          <w:color w:val="000000"/>
          <w:szCs w:val="28"/>
          <w:lang w:val="af-ZA"/>
        </w:rPr>
        <w:t xml:space="preserve"> tổ chức sơ, tổng kết biểu dương, khen thưởng các tổ chức, cá nhân có các thành tích trong thực hiện các phong trào thi đua một cách kịp thời thiết thực.</w:t>
      </w:r>
      <w:r w:rsidR="00466303">
        <w:rPr>
          <w:bCs/>
          <w:color w:val="000000"/>
          <w:szCs w:val="28"/>
          <w:lang w:val="af-ZA"/>
        </w:rPr>
        <w:t xml:space="preserve"> </w:t>
      </w:r>
      <w:r w:rsidR="00466303">
        <w:rPr>
          <w:szCs w:val="28"/>
          <w:lang w:val="it-IT"/>
        </w:rPr>
        <w:t>Trong n</w:t>
      </w:r>
      <w:r w:rsidR="00466303" w:rsidRPr="00C347FB">
        <w:rPr>
          <w:szCs w:val="28"/>
          <w:lang w:val="it-IT"/>
        </w:rPr>
        <w:t xml:space="preserve">hiệm kỳ qua đã xét và đề nghị các cấp khen thưởng cho 24 lượt tập thể và 48 lượt </w:t>
      </w:r>
      <w:r w:rsidR="00466303">
        <w:rPr>
          <w:szCs w:val="28"/>
          <w:lang w:val="it-IT"/>
        </w:rPr>
        <w:t xml:space="preserve">cá nhân </w:t>
      </w:r>
      <w:r w:rsidR="00466303" w:rsidRPr="00C347FB">
        <w:rPr>
          <w:szCs w:val="28"/>
          <w:lang w:val="it-IT"/>
        </w:rPr>
        <w:t>cán bộ Hội viên</w:t>
      </w:r>
      <w:r w:rsidR="00466303">
        <w:rPr>
          <w:szCs w:val="28"/>
          <w:lang w:val="it-IT"/>
        </w:rPr>
        <w:t>,</w:t>
      </w:r>
      <w:r w:rsidR="00466303" w:rsidRPr="00C347FB">
        <w:rPr>
          <w:szCs w:val="28"/>
          <w:lang w:val="it-IT"/>
        </w:rPr>
        <w:t xml:space="preserve"> Nông dân</w:t>
      </w:r>
      <w:r w:rsidR="00245425">
        <w:rPr>
          <w:szCs w:val="28"/>
          <w:lang w:val="it-IT"/>
        </w:rPr>
        <w:t>.</w:t>
      </w:r>
    </w:p>
    <w:p w14:paraId="0321C089" w14:textId="77777777" w:rsidR="00530C48" w:rsidRDefault="00245425"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szCs w:val="28"/>
          <w:lang w:val="it-IT"/>
        </w:rPr>
      </w:pPr>
      <w:r w:rsidRPr="00B94FAC">
        <w:rPr>
          <w:b/>
          <w:i/>
          <w:szCs w:val="28"/>
          <w:lang w:val="it-IT"/>
        </w:rPr>
        <w:t>Kính thưa đại hội:</w:t>
      </w:r>
      <w:r w:rsidRPr="00B94FAC">
        <w:rPr>
          <w:szCs w:val="28"/>
          <w:lang w:val="it-IT"/>
        </w:rPr>
        <w:t xml:space="preserve"> </w:t>
      </w:r>
      <w:r w:rsidR="00B94FAC" w:rsidRPr="00B94FAC">
        <w:rPr>
          <w:szCs w:val="28"/>
          <w:lang w:val="it-IT"/>
        </w:rPr>
        <w:t xml:space="preserve"> </w:t>
      </w:r>
      <w:r w:rsidRPr="00B94FAC">
        <w:rPr>
          <w:szCs w:val="28"/>
          <w:lang w:val="it-IT"/>
        </w:rPr>
        <w:t>Nhờ làm tốt công tác xây dựng cũng cố tổ chứ</w:t>
      </w:r>
      <w:r w:rsidR="00B94FAC">
        <w:rPr>
          <w:szCs w:val="28"/>
          <w:lang w:val="it-IT"/>
        </w:rPr>
        <w:t>c H</w:t>
      </w:r>
      <w:r w:rsidRPr="00B94FAC">
        <w:rPr>
          <w:szCs w:val="28"/>
          <w:lang w:val="it-IT"/>
        </w:rPr>
        <w:t>ội</w:t>
      </w:r>
      <w:r w:rsidR="00B94FAC">
        <w:rPr>
          <w:szCs w:val="28"/>
          <w:lang w:val="it-IT"/>
        </w:rPr>
        <w:t>,</w:t>
      </w:r>
      <w:r w:rsidRPr="00B94FAC">
        <w:rPr>
          <w:szCs w:val="28"/>
          <w:lang w:val="it-IT"/>
        </w:rPr>
        <w:t xml:space="preserve"> vì vậy trong nhiệm kỳ qua Hội nông dân phường Đậu Liêu </w:t>
      </w:r>
      <w:r w:rsidR="00FD0DDB" w:rsidRPr="00B94FAC">
        <w:rPr>
          <w:szCs w:val="28"/>
          <w:lang w:val="it-IT"/>
        </w:rPr>
        <w:t>luôn hoàn thành tốt và hoàn thành xuất sắc nhiệm vụ,</w:t>
      </w:r>
      <w:r w:rsidR="00466303" w:rsidRPr="00B94FAC">
        <w:rPr>
          <w:szCs w:val="28"/>
          <w:lang w:val="it-IT"/>
        </w:rPr>
        <w:t xml:space="preserve"> năm 2021 được Trung ương Hội </w:t>
      </w:r>
      <w:r w:rsidR="00FD0DDB" w:rsidRPr="00B94FAC">
        <w:rPr>
          <w:szCs w:val="28"/>
          <w:lang w:val="it-IT"/>
        </w:rPr>
        <w:t xml:space="preserve">Nông dân Việt Nam </w:t>
      </w:r>
      <w:r w:rsidR="00466303" w:rsidRPr="00B94FAC">
        <w:rPr>
          <w:szCs w:val="28"/>
          <w:lang w:val="it-IT"/>
        </w:rPr>
        <w:t xml:space="preserve">tặng Bằng khen, năm 2022 được Hội </w:t>
      </w:r>
      <w:r w:rsidR="00FD0DDB" w:rsidRPr="00B94FAC">
        <w:rPr>
          <w:szCs w:val="28"/>
          <w:lang w:val="it-IT"/>
        </w:rPr>
        <w:t xml:space="preserve">Nông dân Tỉnh </w:t>
      </w:r>
      <w:r w:rsidR="00466303" w:rsidRPr="00B94FAC">
        <w:rPr>
          <w:szCs w:val="28"/>
          <w:lang w:val="it-IT"/>
        </w:rPr>
        <w:t>tặng bằng khen</w:t>
      </w:r>
      <w:r w:rsidR="00FD0DDB" w:rsidRPr="00B94FAC">
        <w:rPr>
          <w:szCs w:val="28"/>
          <w:lang w:val="it-IT"/>
        </w:rPr>
        <w:t>.</w:t>
      </w:r>
    </w:p>
    <w:p w14:paraId="415DEA85" w14:textId="40E3FF11" w:rsidR="00274A88" w:rsidRDefault="00466303"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after="120" w:line="252" w:lineRule="auto"/>
        <w:ind w:firstLine="720"/>
        <w:jc w:val="both"/>
        <w:rPr>
          <w:szCs w:val="28"/>
          <w:lang w:val="it-IT"/>
        </w:rPr>
      </w:pPr>
      <w:r w:rsidRPr="00B94FAC">
        <w:rPr>
          <w:szCs w:val="28"/>
          <w:lang w:val="it-IT"/>
        </w:rPr>
        <w:t xml:space="preserve"> </w:t>
      </w:r>
      <w:r w:rsidR="00FD0DDB" w:rsidRPr="00B94FAC">
        <w:rPr>
          <w:b/>
          <w:i/>
          <w:szCs w:val="28"/>
          <w:lang w:val="it-IT"/>
        </w:rPr>
        <w:t>Kính thưa quý vị đại biểu; thưa đại hội:</w:t>
      </w:r>
      <w:r w:rsidR="00FD0DDB" w:rsidRPr="00B94FAC">
        <w:rPr>
          <w:szCs w:val="28"/>
          <w:lang w:val="it-IT"/>
        </w:rPr>
        <w:t xml:space="preserve"> Thông qua việc xây dựng </w:t>
      </w:r>
      <w:r w:rsidR="00FD0DDB">
        <w:rPr>
          <w:szCs w:val="28"/>
          <w:lang w:val="it-IT"/>
        </w:rPr>
        <w:t xml:space="preserve">cũng cố tổ chức hội vững mạnh trong nhiệm kỳ qua, chúng tôi rút ra </w:t>
      </w:r>
      <w:r w:rsidR="00B94FAC">
        <w:rPr>
          <w:szCs w:val="28"/>
          <w:lang w:val="it-IT"/>
        </w:rPr>
        <w:t xml:space="preserve">một số </w:t>
      </w:r>
      <w:r w:rsidR="00FD0DDB">
        <w:rPr>
          <w:szCs w:val="28"/>
          <w:lang w:val="it-IT"/>
        </w:rPr>
        <w:t>bài học kinh nghiệm và cũng là những giải pháp để thực hiện trong nhiệm kỳ tới cụ thể như sau:</w:t>
      </w:r>
    </w:p>
    <w:p w14:paraId="12C75941" w14:textId="3501BA94" w:rsidR="00156369" w:rsidRDefault="00FD0DDB"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szCs w:val="28"/>
          <w:lang w:val="da-DK"/>
        </w:rPr>
      </w:pPr>
      <w:r>
        <w:rPr>
          <w:szCs w:val="28"/>
        </w:rPr>
        <w:t>1.</w:t>
      </w:r>
      <w:r w:rsidR="00274A88" w:rsidRPr="001468D1">
        <w:rPr>
          <w:szCs w:val="28"/>
          <w:lang w:val="vi-VN"/>
        </w:rPr>
        <w:t xml:space="preserve"> </w:t>
      </w:r>
      <w:r w:rsidR="00156369">
        <w:rPr>
          <w:szCs w:val="28"/>
          <w:lang w:val="da-DK"/>
        </w:rPr>
        <w:t>Phải t</w:t>
      </w:r>
      <w:r w:rsidR="00274A88" w:rsidRPr="001468D1">
        <w:rPr>
          <w:szCs w:val="28"/>
          <w:lang w:val="da-DK"/>
        </w:rPr>
        <w:t xml:space="preserve">hường xuyên </w:t>
      </w:r>
      <w:r>
        <w:rPr>
          <w:szCs w:val="28"/>
          <w:lang w:val="da-DK"/>
        </w:rPr>
        <w:t xml:space="preserve">bám sát </w:t>
      </w:r>
      <w:r w:rsidR="00274A88" w:rsidRPr="001468D1">
        <w:rPr>
          <w:szCs w:val="28"/>
          <w:lang w:val="da-DK"/>
        </w:rPr>
        <w:t xml:space="preserve">sự lãnh đạo, chỉ đạo của </w:t>
      </w:r>
      <w:r>
        <w:rPr>
          <w:szCs w:val="28"/>
          <w:lang w:val="da-DK"/>
        </w:rPr>
        <w:t xml:space="preserve">hội cấp trên và của </w:t>
      </w:r>
      <w:r w:rsidR="00274A88" w:rsidRPr="001468D1">
        <w:rPr>
          <w:szCs w:val="28"/>
          <w:lang w:val="da-DK"/>
        </w:rPr>
        <w:t>Đảng</w:t>
      </w:r>
      <w:r>
        <w:rPr>
          <w:szCs w:val="28"/>
          <w:lang w:val="da-DK"/>
        </w:rPr>
        <w:t xml:space="preserve"> </w:t>
      </w:r>
      <w:r w:rsidRPr="001468D1">
        <w:rPr>
          <w:szCs w:val="28"/>
          <w:lang w:val="da-DK"/>
        </w:rPr>
        <w:t>ủy</w:t>
      </w:r>
      <w:r>
        <w:rPr>
          <w:szCs w:val="28"/>
          <w:lang w:val="da-DK"/>
        </w:rPr>
        <w:t xml:space="preserve"> phường trong quá trình thực hiện</w:t>
      </w:r>
      <w:r w:rsidR="00156369">
        <w:rPr>
          <w:szCs w:val="28"/>
          <w:lang w:val="da-DK"/>
        </w:rPr>
        <w:t xml:space="preserve"> nhiệm vụ. Thường xuyên thực hiện tốt công tác giáo dục chính trị tư tưởng cho cán bộ hội viê</w:t>
      </w:r>
      <w:r w:rsidR="00B94FAC">
        <w:rPr>
          <w:szCs w:val="28"/>
          <w:lang w:val="da-DK"/>
        </w:rPr>
        <w:t xml:space="preserve">n, nông dân </w:t>
      </w:r>
      <w:r w:rsidR="00156369">
        <w:rPr>
          <w:szCs w:val="28"/>
          <w:lang w:val="da-DK"/>
        </w:rPr>
        <w:t>để nâng cao nhận thức và ý thức trách nhiệm cho cán bộ, hội viên, nông dân.</w:t>
      </w:r>
    </w:p>
    <w:p w14:paraId="443749E6" w14:textId="59701B97" w:rsidR="00156369" w:rsidRDefault="00B10F88"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szCs w:val="28"/>
          <w:lang w:val="da-DK"/>
        </w:rPr>
      </w:pPr>
      <w:r>
        <w:rPr>
          <w:szCs w:val="28"/>
          <w:lang w:val="da-DK"/>
        </w:rPr>
        <w:t>2</w:t>
      </w:r>
      <w:r w:rsidR="00156369">
        <w:rPr>
          <w:szCs w:val="28"/>
          <w:lang w:val="da-DK"/>
        </w:rPr>
        <w:t>. Quan tâm chăm lo đào tạo, bồi dưỡng đội ngũ cán bộ</w:t>
      </w:r>
      <w:r w:rsidR="00B94FAC">
        <w:rPr>
          <w:szCs w:val="28"/>
          <w:lang w:val="da-DK"/>
        </w:rPr>
        <w:t xml:space="preserve"> H</w:t>
      </w:r>
      <w:r w:rsidR="00156369">
        <w:rPr>
          <w:szCs w:val="28"/>
          <w:lang w:val="da-DK"/>
        </w:rPr>
        <w:t xml:space="preserve">ội từ phường đến các chi hội, tổ hội; thường xuyên đổi mới nội dung phương thức hoạt động theo hướng </w:t>
      </w:r>
      <w:r w:rsidR="00156369">
        <w:rPr>
          <w:szCs w:val="28"/>
          <w:lang w:val="da-DK"/>
        </w:rPr>
        <w:lastRenderedPageBreak/>
        <w:t>thực chất, hiệu quả, hướng mạnh về các chi, tổ hội</w:t>
      </w:r>
      <w:r>
        <w:rPr>
          <w:szCs w:val="28"/>
          <w:lang w:val="da-DK"/>
        </w:rPr>
        <w:t>, nâng cao chất lượng sinh hoạt hội; thực hiện tốt công tác quản lý hộ</w:t>
      </w:r>
      <w:r w:rsidR="00B94FAC">
        <w:rPr>
          <w:szCs w:val="28"/>
          <w:lang w:val="da-DK"/>
        </w:rPr>
        <w:t>i viên</w:t>
      </w:r>
      <w:r>
        <w:rPr>
          <w:szCs w:val="28"/>
          <w:lang w:val="da-DK"/>
        </w:rPr>
        <w:t>.</w:t>
      </w:r>
    </w:p>
    <w:p w14:paraId="4983C7BD" w14:textId="5BBE5839" w:rsidR="00B10F88" w:rsidRDefault="00B10F88"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szCs w:val="28"/>
          <w:lang w:val="da-DK"/>
        </w:rPr>
      </w:pPr>
      <w:r>
        <w:rPr>
          <w:szCs w:val="28"/>
          <w:lang w:val="da-DK"/>
        </w:rPr>
        <w:t>3. Việc xây dựng cũng cố tổ chức hội vững mạnh phải gắn với việc thực hiện nhiệm vụ chính trị của địa phương, gắn với thực hiện các phong trào nông dân thông qua đó để tập hợp, thu hút hội viên, nông dân làm cho nông dân tích cực tham gia vào tổ chức hội.</w:t>
      </w:r>
    </w:p>
    <w:p w14:paraId="12126017" w14:textId="77777777" w:rsidR="004A55B9" w:rsidRDefault="00274A88"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szCs w:val="28"/>
          <w:lang w:val="da-DK"/>
        </w:rPr>
      </w:pPr>
      <w:r w:rsidRPr="001468D1">
        <w:rPr>
          <w:szCs w:val="28"/>
          <w:lang w:val="da-DK"/>
        </w:rPr>
        <w:t xml:space="preserve"> </w:t>
      </w:r>
      <w:r w:rsidR="004A55B9">
        <w:rPr>
          <w:szCs w:val="28"/>
          <w:lang w:val="da-DK"/>
        </w:rPr>
        <w:t xml:space="preserve">4. Phải thường xuyên khơi dậy được </w:t>
      </w:r>
      <w:r w:rsidR="004A55B9">
        <w:rPr>
          <w:szCs w:val="28"/>
          <w:lang w:val="da-DK"/>
        </w:rPr>
        <w:t>tinh thần đoàn kết</w:t>
      </w:r>
      <w:r w:rsidR="004A55B9">
        <w:rPr>
          <w:szCs w:val="28"/>
          <w:lang w:val="da-DK"/>
        </w:rPr>
        <w:t>,</w:t>
      </w:r>
      <w:r w:rsidR="004A55B9">
        <w:rPr>
          <w:szCs w:val="28"/>
          <w:lang w:val="da-DK"/>
        </w:rPr>
        <w:t xml:space="preserve"> thống nhất</w:t>
      </w:r>
      <w:r w:rsidR="004A55B9">
        <w:rPr>
          <w:szCs w:val="28"/>
          <w:lang w:val="da-DK"/>
        </w:rPr>
        <w:t xml:space="preserve"> và sáng tạo trong đội ngũ cán bộ và hội viên, nông dân từ đó mới tập hợp được sức mạnh tổng hợp để thực hiện tốt công tác hội và phong trào nông dân.</w:t>
      </w:r>
    </w:p>
    <w:p w14:paraId="37A238CD" w14:textId="2520EE41" w:rsidR="00D82226" w:rsidRDefault="00DD30C7"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color w:val="000000"/>
          <w:szCs w:val="28"/>
          <w:lang w:val="es-ES_tradnl"/>
        </w:rPr>
      </w:pPr>
      <w:r w:rsidRPr="00DD30C7">
        <w:rPr>
          <w:szCs w:val="28"/>
          <w:lang w:val="nl-NL"/>
        </w:rPr>
        <w:t>Kính t</w:t>
      </w:r>
      <w:r w:rsidR="008B024D" w:rsidRPr="00DD30C7">
        <w:rPr>
          <w:szCs w:val="28"/>
          <w:lang w:val="nl-NL"/>
        </w:rPr>
        <w:t xml:space="preserve">hưa </w:t>
      </w:r>
      <w:r w:rsidR="00FA0570" w:rsidRPr="00DD30C7">
        <w:rPr>
          <w:szCs w:val="28"/>
          <w:lang w:val="nl-NL"/>
        </w:rPr>
        <w:t xml:space="preserve">Đại </w:t>
      </w:r>
      <w:r w:rsidR="008B024D" w:rsidRPr="00DD30C7">
        <w:rPr>
          <w:szCs w:val="28"/>
          <w:lang w:val="nl-NL"/>
        </w:rPr>
        <w:t>hộ</w:t>
      </w:r>
      <w:r w:rsidR="00FA0570" w:rsidRPr="00DD30C7">
        <w:rPr>
          <w:szCs w:val="28"/>
          <w:lang w:val="nl-NL"/>
        </w:rPr>
        <w:t>i</w:t>
      </w:r>
      <w:r w:rsidR="004A55B9">
        <w:rPr>
          <w:szCs w:val="28"/>
          <w:lang w:val="nl-NL"/>
        </w:rPr>
        <w:t xml:space="preserve"> bài tham luận của tôi đến đây xin hết</w:t>
      </w:r>
      <w:r w:rsidR="0038560A" w:rsidRPr="00DD30C7">
        <w:rPr>
          <w:color w:val="000000"/>
          <w:szCs w:val="28"/>
          <w:lang w:val="es-ES_tradnl"/>
        </w:rPr>
        <w:t>, cuối cùng</w:t>
      </w:r>
      <w:r w:rsidR="008B024D" w:rsidRPr="00DD30C7">
        <w:rPr>
          <w:color w:val="000000"/>
          <w:szCs w:val="28"/>
          <w:lang w:val="es-ES_tradnl"/>
        </w:rPr>
        <w:t xml:space="preserve"> </w:t>
      </w:r>
      <w:r w:rsidR="004A55B9">
        <w:rPr>
          <w:color w:val="000000"/>
          <w:szCs w:val="28"/>
          <w:lang w:val="es-ES_tradnl"/>
        </w:rPr>
        <w:t>một lần nữa x</w:t>
      </w:r>
      <w:r w:rsidR="008B024D" w:rsidRPr="00DD30C7">
        <w:rPr>
          <w:color w:val="000000"/>
          <w:szCs w:val="28"/>
          <w:lang w:val="es-ES_tradnl"/>
        </w:rPr>
        <w:t xml:space="preserve">in kính chúc quý vị đại biểu cùng toàn thể </w:t>
      </w:r>
      <w:r w:rsidR="0038560A" w:rsidRPr="00DD30C7">
        <w:rPr>
          <w:color w:val="000000"/>
          <w:szCs w:val="28"/>
          <w:lang w:val="es-ES_tradnl"/>
        </w:rPr>
        <w:t xml:space="preserve">Đại </w:t>
      </w:r>
      <w:r w:rsidR="008B024D" w:rsidRPr="00DD30C7">
        <w:rPr>
          <w:color w:val="000000"/>
          <w:szCs w:val="28"/>
          <w:lang w:val="es-ES_tradnl"/>
        </w:rPr>
        <w:t>hộ</w:t>
      </w:r>
      <w:r w:rsidR="0038560A" w:rsidRPr="00DD30C7">
        <w:rPr>
          <w:color w:val="000000"/>
          <w:szCs w:val="28"/>
          <w:lang w:val="es-ES_tradnl"/>
        </w:rPr>
        <w:t>i lời chúc sức khỏe</w:t>
      </w:r>
      <w:r w:rsidR="00FA0570" w:rsidRPr="00DD30C7">
        <w:rPr>
          <w:color w:val="000000"/>
          <w:szCs w:val="28"/>
          <w:lang w:val="es-ES_tradnl"/>
        </w:rPr>
        <w:t>,</w:t>
      </w:r>
      <w:r w:rsidR="008B024D" w:rsidRPr="00DD30C7">
        <w:rPr>
          <w:color w:val="000000"/>
          <w:szCs w:val="28"/>
          <w:lang w:val="es-ES_tradnl"/>
        </w:rPr>
        <w:t xml:space="preserve"> </w:t>
      </w:r>
      <w:r w:rsidR="00FA0570" w:rsidRPr="00DD30C7">
        <w:rPr>
          <w:color w:val="000000"/>
          <w:szCs w:val="28"/>
          <w:lang w:val="es-ES_tradnl"/>
        </w:rPr>
        <w:t>hạnh phúc</w:t>
      </w:r>
      <w:r w:rsidR="004A55B9">
        <w:rPr>
          <w:color w:val="000000"/>
          <w:szCs w:val="28"/>
          <w:lang w:val="es-ES_tradnl"/>
        </w:rPr>
        <w:t>, c</w:t>
      </w:r>
      <w:r w:rsidR="0038560A" w:rsidRPr="00DD30C7">
        <w:rPr>
          <w:color w:val="000000"/>
          <w:szCs w:val="28"/>
          <w:lang w:val="es-ES_tradnl"/>
        </w:rPr>
        <w:t>húc Đại hội thành công tốt đẹp</w:t>
      </w:r>
      <w:r w:rsidRPr="00DD30C7">
        <w:rPr>
          <w:color w:val="000000"/>
          <w:szCs w:val="28"/>
          <w:lang w:val="es-ES_tradnl"/>
        </w:rPr>
        <w:t>./.</w:t>
      </w:r>
      <w:r w:rsidR="008B024D" w:rsidRPr="00DD30C7">
        <w:rPr>
          <w:color w:val="000000"/>
          <w:szCs w:val="28"/>
          <w:lang w:val="es-ES_tradnl"/>
        </w:rPr>
        <w:t xml:space="preserve">  </w:t>
      </w:r>
    </w:p>
    <w:p w14:paraId="421FE7A2" w14:textId="20BE4587" w:rsidR="008B024D" w:rsidRPr="00DD30C7" w:rsidRDefault="00DD30C7" w:rsidP="00B94FAC">
      <w:pPr>
        <w:pBdr>
          <w:top w:val="dotted" w:sz="4" w:space="0" w:color="FFFFFF"/>
          <w:left w:val="dotted" w:sz="4" w:space="0" w:color="FFFFFF"/>
          <w:bottom w:val="dotted" w:sz="4" w:space="31" w:color="FFFFFF"/>
          <w:right w:val="dotted" w:sz="4" w:space="0" w:color="FFFFFF"/>
        </w:pBdr>
        <w:shd w:val="clear" w:color="auto" w:fill="FFFFFF"/>
        <w:tabs>
          <w:tab w:val="num" w:pos="709"/>
          <w:tab w:val="left" w:pos="1560"/>
          <w:tab w:val="left" w:pos="3240"/>
          <w:tab w:val="right" w:pos="9380"/>
        </w:tabs>
        <w:spacing w:before="60" w:line="252" w:lineRule="auto"/>
        <w:ind w:firstLine="720"/>
        <w:jc w:val="both"/>
        <w:rPr>
          <w:b/>
          <w:szCs w:val="28"/>
        </w:rPr>
      </w:pPr>
      <w:r w:rsidRPr="00DD30C7">
        <w:rPr>
          <w:color w:val="000000"/>
          <w:szCs w:val="28"/>
          <w:lang w:val="es-ES_tradnl"/>
        </w:rPr>
        <w:t xml:space="preserve"> </w:t>
      </w:r>
      <w:r w:rsidR="008B024D" w:rsidRPr="00DD30C7">
        <w:rPr>
          <w:b/>
          <w:i/>
          <w:color w:val="000000"/>
          <w:szCs w:val="28"/>
          <w:lang w:val="es-ES_tradnl"/>
        </w:rPr>
        <w:t xml:space="preserve">Xin </w:t>
      </w:r>
      <w:r w:rsidR="004A55B9">
        <w:rPr>
          <w:b/>
          <w:i/>
          <w:color w:val="000000"/>
          <w:szCs w:val="28"/>
          <w:lang w:val="es-ES_tradnl"/>
        </w:rPr>
        <w:t>trân trọng cảm ơn./.</w:t>
      </w:r>
      <w:r w:rsidR="008B024D" w:rsidRPr="00DD30C7">
        <w:rPr>
          <w:b/>
          <w:color w:val="000000"/>
          <w:szCs w:val="28"/>
          <w:lang w:val="es-ES_tradnl"/>
        </w:rPr>
        <w:t xml:space="preserve">   </w:t>
      </w:r>
    </w:p>
    <w:p w14:paraId="064A40B7" w14:textId="77777777" w:rsidR="008B024D" w:rsidRPr="00F7753E" w:rsidRDefault="008B024D" w:rsidP="00B94FAC">
      <w:pPr>
        <w:spacing w:after="120" w:line="252" w:lineRule="auto"/>
        <w:jc w:val="both"/>
        <w:rPr>
          <w:sz w:val="32"/>
          <w:szCs w:val="32"/>
        </w:rPr>
      </w:pPr>
    </w:p>
    <w:p w14:paraId="5BF6E2A5" w14:textId="537921D6" w:rsidR="00DB6DC3" w:rsidRPr="00F7753E" w:rsidRDefault="00DB6DC3" w:rsidP="00B94FAC">
      <w:pPr>
        <w:spacing w:after="120" w:line="252" w:lineRule="auto"/>
        <w:rPr>
          <w:sz w:val="32"/>
          <w:szCs w:val="32"/>
        </w:rPr>
      </w:pPr>
    </w:p>
    <w:sectPr w:rsidR="00DB6DC3" w:rsidRPr="00F7753E" w:rsidSect="00645429">
      <w:footerReference w:type="default" r:id="rId8"/>
      <w:pgSz w:w="12240" w:h="15840"/>
      <w:pgMar w:top="576" w:right="1008"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121C" w14:textId="77777777" w:rsidR="00002FC4" w:rsidRDefault="00002FC4" w:rsidP="00EA4D0C">
      <w:r>
        <w:separator/>
      </w:r>
    </w:p>
  </w:endnote>
  <w:endnote w:type="continuationSeparator" w:id="0">
    <w:p w14:paraId="20566369" w14:textId="77777777" w:rsidR="00002FC4" w:rsidRDefault="00002FC4" w:rsidP="00EA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41609"/>
      <w:docPartObj>
        <w:docPartGallery w:val="Page Numbers (Bottom of Page)"/>
        <w:docPartUnique/>
      </w:docPartObj>
    </w:sdtPr>
    <w:sdtEndPr>
      <w:rPr>
        <w:noProof/>
      </w:rPr>
    </w:sdtEndPr>
    <w:sdtContent>
      <w:p w14:paraId="52990C74" w14:textId="3C699BB4" w:rsidR="00645429" w:rsidRDefault="00645429">
        <w:pPr>
          <w:pStyle w:val="Footer"/>
          <w:jc w:val="center"/>
        </w:pPr>
        <w:r>
          <w:fldChar w:fldCharType="begin"/>
        </w:r>
        <w:r>
          <w:instrText xml:space="preserve"> PAGE   \* MERGEFORMAT </w:instrText>
        </w:r>
        <w:r>
          <w:fldChar w:fldCharType="separate"/>
        </w:r>
        <w:r w:rsidR="00961674">
          <w:rPr>
            <w:noProof/>
          </w:rPr>
          <w:t>4</w:t>
        </w:r>
        <w:r>
          <w:rPr>
            <w:noProof/>
          </w:rPr>
          <w:fldChar w:fldCharType="end"/>
        </w:r>
      </w:p>
    </w:sdtContent>
  </w:sdt>
  <w:p w14:paraId="29C4D18F" w14:textId="77777777" w:rsidR="00EA37D4" w:rsidRDefault="00EA3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0CAA5" w14:textId="77777777" w:rsidR="00002FC4" w:rsidRDefault="00002FC4" w:rsidP="00EA4D0C">
      <w:r>
        <w:separator/>
      </w:r>
    </w:p>
  </w:footnote>
  <w:footnote w:type="continuationSeparator" w:id="0">
    <w:p w14:paraId="07F82CA4" w14:textId="77777777" w:rsidR="00002FC4" w:rsidRDefault="00002FC4" w:rsidP="00EA4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471C7"/>
    <w:multiLevelType w:val="hybridMultilevel"/>
    <w:tmpl w:val="32F2D22E"/>
    <w:lvl w:ilvl="0" w:tplc="F71A22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55BAF"/>
    <w:multiLevelType w:val="hybridMultilevel"/>
    <w:tmpl w:val="83864660"/>
    <w:lvl w:ilvl="0" w:tplc="B6462C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5333E3"/>
    <w:multiLevelType w:val="hybridMultilevel"/>
    <w:tmpl w:val="B4223522"/>
    <w:lvl w:ilvl="0" w:tplc="C43CB0EA">
      <w:start w:val="1"/>
      <w:numFmt w:val="decimal"/>
      <w:pStyle w:val="BodyText3"/>
      <w:lvlText w:val="%1."/>
      <w:lvlJc w:val="left"/>
      <w:pPr>
        <w:tabs>
          <w:tab w:val="num" w:pos="717"/>
        </w:tabs>
        <w:ind w:left="717"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823C62"/>
    <w:multiLevelType w:val="hybridMultilevel"/>
    <w:tmpl w:val="1DE098FC"/>
    <w:lvl w:ilvl="0" w:tplc="43EC2ED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D3"/>
    <w:rsid w:val="00002FC4"/>
    <w:rsid w:val="0001023B"/>
    <w:rsid w:val="000215CA"/>
    <w:rsid w:val="000233BC"/>
    <w:rsid w:val="0004188B"/>
    <w:rsid w:val="0004366A"/>
    <w:rsid w:val="0004689F"/>
    <w:rsid w:val="0005485C"/>
    <w:rsid w:val="00066511"/>
    <w:rsid w:val="00071D79"/>
    <w:rsid w:val="00096D26"/>
    <w:rsid w:val="00097607"/>
    <w:rsid w:val="000A4559"/>
    <w:rsid w:val="000C4F7C"/>
    <w:rsid w:val="000D50F4"/>
    <w:rsid w:val="0010275E"/>
    <w:rsid w:val="001129D3"/>
    <w:rsid w:val="001274C3"/>
    <w:rsid w:val="00144521"/>
    <w:rsid w:val="0015338F"/>
    <w:rsid w:val="00153A2D"/>
    <w:rsid w:val="0015435C"/>
    <w:rsid w:val="00156369"/>
    <w:rsid w:val="00191EBB"/>
    <w:rsid w:val="001A2A73"/>
    <w:rsid w:val="001B418F"/>
    <w:rsid w:val="001D6154"/>
    <w:rsid w:val="001E5072"/>
    <w:rsid w:val="001F1747"/>
    <w:rsid w:val="001F30CC"/>
    <w:rsid w:val="002154DF"/>
    <w:rsid w:val="00222BCC"/>
    <w:rsid w:val="002259DA"/>
    <w:rsid w:val="00227E44"/>
    <w:rsid w:val="00230E73"/>
    <w:rsid w:val="00245425"/>
    <w:rsid w:val="00262550"/>
    <w:rsid w:val="00274A88"/>
    <w:rsid w:val="00281FE9"/>
    <w:rsid w:val="002916C9"/>
    <w:rsid w:val="002A11CD"/>
    <w:rsid w:val="002A30BE"/>
    <w:rsid w:val="002A6B49"/>
    <w:rsid w:val="002B4B3D"/>
    <w:rsid w:val="002C29E2"/>
    <w:rsid w:val="002C4795"/>
    <w:rsid w:val="002E3BE3"/>
    <w:rsid w:val="003142FB"/>
    <w:rsid w:val="00315FA4"/>
    <w:rsid w:val="0033401D"/>
    <w:rsid w:val="00364362"/>
    <w:rsid w:val="0038560A"/>
    <w:rsid w:val="003A61C2"/>
    <w:rsid w:val="003B3819"/>
    <w:rsid w:val="003D12BF"/>
    <w:rsid w:val="003E3F79"/>
    <w:rsid w:val="003E5BD9"/>
    <w:rsid w:val="00416015"/>
    <w:rsid w:val="004163B1"/>
    <w:rsid w:val="0043530F"/>
    <w:rsid w:val="004401B7"/>
    <w:rsid w:val="00440480"/>
    <w:rsid w:val="00452DE7"/>
    <w:rsid w:val="00466303"/>
    <w:rsid w:val="0048618E"/>
    <w:rsid w:val="0049485B"/>
    <w:rsid w:val="004A55B9"/>
    <w:rsid w:val="004B0C83"/>
    <w:rsid w:val="004B3D03"/>
    <w:rsid w:val="00522749"/>
    <w:rsid w:val="005227DA"/>
    <w:rsid w:val="00530C48"/>
    <w:rsid w:val="00551E0F"/>
    <w:rsid w:val="00552BCA"/>
    <w:rsid w:val="00553CD3"/>
    <w:rsid w:val="00561E54"/>
    <w:rsid w:val="00563EA9"/>
    <w:rsid w:val="00584006"/>
    <w:rsid w:val="00591156"/>
    <w:rsid w:val="005B2CDF"/>
    <w:rsid w:val="005C0F2D"/>
    <w:rsid w:val="005D0826"/>
    <w:rsid w:val="005F3407"/>
    <w:rsid w:val="00630127"/>
    <w:rsid w:val="00634BD9"/>
    <w:rsid w:val="006439B5"/>
    <w:rsid w:val="00645429"/>
    <w:rsid w:val="00647FA2"/>
    <w:rsid w:val="006512CB"/>
    <w:rsid w:val="00655E44"/>
    <w:rsid w:val="00664BCD"/>
    <w:rsid w:val="006721B0"/>
    <w:rsid w:val="006755EA"/>
    <w:rsid w:val="00675B61"/>
    <w:rsid w:val="006908AA"/>
    <w:rsid w:val="00695D9D"/>
    <w:rsid w:val="006E15C7"/>
    <w:rsid w:val="00734DC9"/>
    <w:rsid w:val="00737537"/>
    <w:rsid w:val="0076676D"/>
    <w:rsid w:val="00787BD1"/>
    <w:rsid w:val="007A1F73"/>
    <w:rsid w:val="007B2CF5"/>
    <w:rsid w:val="007F54DC"/>
    <w:rsid w:val="00803DC8"/>
    <w:rsid w:val="008253BD"/>
    <w:rsid w:val="00842190"/>
    <w:rsid w:val="0084650C"/>
    <w:rsid w:val="008537F4"/>
    <w:rsid w:val="00857125"/>
    <w:rsid w:val="008A03C9"/>
    <w:rsid w:val="008B024D"/>
    <w:rsid w:val="008C7B21"/>
    <w:rsid w:val="0091446E"/>
    <w:rsid w:val="00916464"/>
    <w:rsid w:val="009207B3"/>
    <w:rsid w:val="00924704"/>
    <w:rsid w:val="009458C5"/>
    <w:rsid w:val="00961674"/>
    <w:rsid w:val="0099332A"/>
    <w:rsid w:val="00997812"/>
    <w:rsid w:val="009A0F93"/>
    <w:rsid w:val="009B761B"/>
    <w:rsid w:val="009E0F26"/>
    <w:rsid w:val="009F6E1D"/>
    <w:rsid w:val="00A01406"/>
    <w:rsid w:val="00A1012A"/>
    <w:rsid w:val="00A34B1F"/>
    <w:rsid w:val="00AA27C0"/>
    <w:rsid w:val="00AB6CA4"/>
    <w:rsid w:val="00AD2419"/>
    <w:rsid w:val="00AE3B42"/>
    <w:rsid w:val="00AF15D4"/>
    <w:rsid w:val="00B06B84"/>
    <w:rsid w:val="00B10522"/>
    <w:rsid w:val="00B10F88"/>
    <w:rsid w:val="00B179B9"/>
    <w:rsid w:val="00B30E59"/>
    <w:rsid w:val="00B33C93"/>
    <w:rsid w:val="00B50C99"/>
    <w:rsid w:val="00B565FB"/>
    <w:rsid w:val="00B72215"/>
    <w:rsid w:val="00B935D9"/>
    <w:rsid w:val="00B94FAC"/>
    <w:rsid w:val="00BD211C"/>
    <w:rsid w:val="00BE5BA1"/>
    <w:rsid w:val="00C04C53"/>
    <w:rsid w:val="00C37418"/>
    <w:rsid w:val="00C476B1"/>
    <w:rsid w:val="00C65FA6"/>
    <w:rsid w:val="00C73A4F"/>
    <w:rsid w:val="00C776C0"/>
    <w:rsid w:val="00CB3B58"/>
    <w:rsid w:val="00CB4330"/>
    <w:rsid w:val="00CC0ED4"/>
    <w:rsid w:val="00CE693A"/>
    <w:rsid w:val="00CF4F33"/>
    <w:rsid w:val="00D02004"/>
    <w:rsid w:val="00D06AC6"/>
    <w:rsid w:val="00D1629A"/>
    <w:rsid w:val="00D16412"/>
    <w:rsid w:val="00D2735F"/>
    <w:rsid w:val="00D304CB"/>
    <w:rsid w:val="00D37B54"/>
    <w:rsid w:val="00D51A5E"/>
    <w:rsid w:val="00D60AFD"/>
    <w:rsid w:val="00D6602D"/>
    <w:rsid w:val="00D81355"/>
    <w:rsid w:val="00D82226"/>
    <w:rsid w:val="00D97983"/>
    <w:rsid w:val="00DB6DC3"/>
    <w:rsid w:val="00DD04FF"/>
    <w:rsid w:val="00DD30C7"/>
    <w:rsid w:val="00DD6027"/>
    <w:rsid w:val="00DE3287"/>
    <w:rsid w:val="00DE3CAF"/>
    <w:rsid w:val="00DE5C5D"/>
    <w:rsid w:val="00E16017"/>
    <w:rsid w:val="00E209C0"/>
    <w:rsid w:val="00E46D99"/>
    <w:rsid w:val="00E517A2"/>
    <w:rsid w:val="00E76FB9"/>
    <w:rsid w:val="00E924C9"/>
    <w:rsid w:val="00EA1226"/>
    <w:rsid w:val="00EA37D4"/>
    <w:rsid w:val="00EA4D0C"/>
    <w:rsid w:val="00EA55E0"/>
    <w:rsid w:val="00EB1172"/>
    <w:rsid w:val="00ED34F2"/>
    <w:rsid w:val="00F04396"/>
    <w:rsid w:val="00F21627"/>
    <w:rsid w:val="00F21751"/>
    <w:rsid w:val="00F338E9"/>
    <w:rsid w:val="00F44D8E"/>
    <w:rsid w:val="00F52551"/>
    <w:rsid w:val="00F65F8B"/>
    <w:rsid w:val="00F66A15"/>
    <w:rsid w:val="00F725C7"/>
    <w:rsid w:val="00F7753E"/>
    <w:rsid w:val="00F9576E"/>
    <w:rsid w:val="00FA0570"/>
    <w:rsid w:val="00FA0ADD"/>
    <w:rsid w:val="00FB2730"/>
    <w:rsid w:val="00FD0DDB"/>
    <w:rsid w:val="00FE214C"/>
    <w:rsid w:val="00FE74F7"/>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316A"/>
  <w15:docId w15:val="{EDCB0EBA-95C5-40C8-AB91-382DF3EC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5BA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webchar"/>
    <w:basedOn w:val="DefaultParagraphFont"/>
    <w:rsid w:val="00D51A5E"/>
  </w:style>
  <w:style w:type="character" w:styleId="Emphasis">
    <w:name w:val="Emphasis"/>
    <w:basedOn w:val="DefaultParagraphFont"/>
    <w:uiPriority w:val="20"/>
    <w:qFormat/>
    <w:rsid w:val="00D51A5E"/>
    <w:rPr>
      <w:i/>
      <w:iCs/>
    </w:rPr>
  </w:style>
  <w:style w:type="paragraph" w:styleId="NormalWeb">
    <w:name w:val="Normal (Web)"/>
    <w:basedOn w:val="Normal"/>
    <w:uiPriority w:val="99"/>
    <w:unhideWhenUsed/>
    <w:rsid w:val="00CB3B58"/>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591156"/>
    <w:pPr>
      <w:ind w:left="720"/>
      <w:contextualSpacing/>
    </w:pPr>
  </w:style>
  <w:style w:type="character" w:customStyle="1" w:styleId="apple-style-span">
    <w:name w:val="apple-style-span"/>
    <w:basedOn w:val="DefaultParagraphFont"/>
    <w:rsid w:val="00F66A15"/>
  </w:style>
  <w:style w:type="paragraph" w:styleId="BodyText3">
    <w:name w:val="Body Text 3"/>
    <w:basedOn w:val="Normal"/>
    <w:link w:val="BodyText3Char"/>
    <w:rsid w:val="006439B5"/>
    <w:pPr>
      <w:numPr>
        <w:numId w:val="4"/>
      </w:numPr>
      <w:tabs>
        <w:tab w:val="clear" w:pos="717"/>
      </w:tabs>
      <w:ind w:left="0" w:firstLine="0"/>
      <w:jc w:val="both"/>
    </w:pPr>
    <w:rPr>
      <w:rFonts w:ascii="VNI-Times" w:eastAsia="Times New Roman" w:hAnsi="VNI-Times" w:cs="Times New Roman"/>
      <w:szCs w:val="20"/>
    </w:rPr>
  </w:style>
  <w:style w:type="character" w:customStyle="1" w:styleId="BodyText3Char">
    <w:name w:val="Body Text 3 Char"/>
    <w:basedOn w:val="DefaultParagraphFont"/>
    <w:link w:val="BodyText3"/>
    <w:rsid w:val="006439B5"/>
    <w:rPr>
      <w:rFonts w:ascii="VNI-Times" w:eastAsia="Times New Roman" w:hAnsi="VNI-Times" w:cs="Times New Roman"/>
      <w:szCs w:val="20"/>
    </w:rPr>
  </w:style>
  <w:style w:type="character" w:styleId="Strong">
    <w:name w:val="Strong"/>
    <w:qFormat/>
    <w:rsid w:val="00274A88"/>
    <w:rPr>
      <w:b/>
      <w:bCs/>
    </w:rPr>
  </w:style>
  <w:style w:type="paragraph" w:styleId="Header">
    <w:name w:val="header"/>
    <w:basedOn w:val="Normal"/>
    <w:link w:val="HeaderChar"/>
    <w:uiPriority w:val="99"/>
    <w:unhideWhenUsed/>
    <w:rsid w:val="00EA4D0C"/>
    <w:pPr>
      <w:tabs>
        <w:tab w:val="center" w:pos="4680"/>
        <w:tab w:val="right" w:pos="9360"/>
      </w:tabs>
    </w:pPr>
  </w:style>
  <w:style w:type="character" w:customStyle="1" w:styleId="HeaderChar">
    <w:name w:val="Header Char"/>
    <w:basedOn w:val="DefaultParagraphFont"/>
    <w:link w:val="Header"/>
    <w:uiPriority w:val="99"/>
    <w:rsid w:val="00EA4D0C"/>
  </w:style>
  <w:style w:type="paragraph" w:styleId="Footer">
    <w:name w:val="footer"/>
    <w:basedOn w:val="Normal"/>
    <w:link w:val="FooterChar"/>
    <w:uiPriority w:val="99"/>
    <w:unhideWhenUsed/>
    <w:rsid w:val="00EA4D0C"/>
    <w:pPr>
      <w:tabs>
        <w:tab w:val="center" w:pos="4680"/>
        <w:tab w:val="right" w:pos="9360"/>
      </w:tabs>
    </w:pPr>
  </w:style>
  <w:style w:type="character" w:customStyle="1" w:styleId="FooterChar">
    <w:name w:val="Footer Char"/>
    <w:basedOn w:val="DefaultParagraphFont"/>
    <w:link w:val="Footer"/>
    <w:uiPriority w:val="99"/>
    <w:rsid w:val="00EA4D0C"/>
  </w:style>
  <w:style w:type="paragraph" w:styleId="BodyTextIndent">
    <w:name w:val="Body Text Indent"/>
    <w:basedOn w:val="Normal"/>
    <w:link w:val="BodyTextIndentChar"/>
    <w:uiPriority w:val="99"/>
    <w:semiHidden/>
    <w:unhideWhenUsed/>
    <w:rsid w:val="00655E44"/>
    <w:pPr>
      <w:spacing w:after="120"/>
      <w:ind w:left="360"/>
    </w:pPr>
  </w:style>
  <w:style w:type="character" w:customStyle="1" w:styleId="BodyTextIndentChar">
    <w:name w:val="Body Text Indent Char"/>
    <w:basedOn w:val="DefaultParagraphFont"/>
    <w:link w:val="BodyTextIndent"/>
    <w:uiPriority w:val="99"/>
    <w:semiHidden/>
    <w:rsid w:val="00655E44"/>
  </w:style>
  <w:style w:type="character" w:customStyle="1" w:styleId="Heading2Char">
    <w:name w:val="Heading 2 Char"/>
    <w:basedOn w:val="DefaultParagraphFont"/>
    <w:link w:val="Heading2"/>
    <w:uiPriority w:val="9"/>
    <w:rsid w:val="00BE5BA1"/>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5346">
      <w:bodyDiv w:val="1"/>
      <w:marLeft w:val="0"/>
      <w:marRight w:val="0"/>
      <w:marTop w:val="0"/>
      <w:marBottom w:val="0"/>
      <w:divBdr>
        <w:top w:val="none" w:sz="0" w:space="0" w:color="auto"/>
        <w:left w:val="none" w:sz="0" w:space="0" w:color="auto"/>
        <w:bottom w:val="none" w:sz="0" w:space="0" w:color="auto"/>
        <w:right w:val="none" w:sz="0" w:space="0" w:color="auto"/>
      </w:divBdr>
    </w:div>
    <w:div w:id="184447193">
      <w:bodyDiv w:val="1"/>
      <w:marLeft w:val="0"/>
      <w:marRight w:val="0"/>
      <w:marTop w:val="0"/>
      <w:marBottom w:val="0"/>
      <w:divBdr>
        <w:top w:val="none" w:sz="0" w:space="0" w:color="auto"/>
        <w:left w:val="none" w:sz="0" w:space="0" w:color="auto"/>
        <w:bottom w:val="none" w:sz="0" w:space="0" w:color="auto"/>
        <w:right w:val="none" w:sz="0" w:space="0" w:color="auto"/>
      </w:divBdr>
    </w:div>
    <w:div w:id="627515461">
      <w:bodyDiv w:val="1"/>
      <w:marLeft w:val="0"/>
      <w:marRight w:val="0"/>
      <w:marTop w:val="0"/>
      <w:marBottom w:val="0"/>
      <w:divBdr>
        <w:top w:val="none" w:sz="0" w:space="0" w:color="auto"/>
        <w:left w:val="none" w:sz="0" w:space="0" w:color="auto"/>
        <w:bottom w:val="none" w:sz="0" w:space="0" w:color="auto"/>
        <w:right w:val="none" w:sz="0" w:space="0" w:color="auto"/>
      </w:divBdr>
    </w:div>
    <w:div w:id="877930476">
      <w:bodyDiv w:val="1"/>
      <w:marLeft w:val="0"/>
      <w:marRight w:val="0"/>
      <w:marTop w:val="0"/>
      <w:marBottom w:val="0"/>
      <w:divBdr>
        <w:top w:val="none" w:sz="0" w:space="0" w:color="auto"/>
        <w:left w:val="none" w:sz="0" w:space="0" w:color="auto"/>
        <w:bottom w:val="none" w:sz="0" w:space="0" w:color="auto"/>
        <w:right w:val="none" w:sz="0" w:space="0" w:color="auto"/>
      </w:divBdr>
    </w:div>
    <w:div w:id="1499690379">
      <w:bodyDiv w:val="1"/>
      <w:marLeft w:val="0"/>
      <w:marRight w:val="0"/>
      <w:marTop w:val="0"/>
      <w:marBottom w:val="0"/>
      <w:divBdr>
        <w:top w:val="none" w:sz="0" w:space="0" w:color="auto"/>
        <w:left w:val="none" w:sz="0" w:space="0" w:color="auto"/>
        <w:bottom w:val="none" w:sz="0" w:space="0" w:color="auto"/>
        <w:right w:val="none" w:sz="0" w:space="0" w:color="auto"/>
      </w:divBdr>
    </w:div>
    <w:div w:id="21209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27B71-1094-4164-9192-200DEB971C57}">
  <ds:schemaRefs>
    <ds:schemaRef ds:uri="http://schemas.openxmlformats.org/officeDocument/2006/bibliography"/>
  </ds:schemaRefs>
</ds:datastoreItem>
</file>

<file path=customXml/itemProps2.xml><?xml version="1.0" encoding="utf-8"?>
<ds:datastoreItem xmlns:ds="http://schemas.openxmlformats.org/officeDocument/2006/customXml" ds:itemID="{86FF97C4-69BC-4914-ADC2-856A5AD7BF26}"/>
</file>

<file path=customXml/itemProps3.xml><?xml version="1.0" encoding="utf-8"?>
<ds:datastoreItem xmlns:ds="http://schemas.openxmlformats.org/officeDocument/2006/customXml" ds:itemID="{B0DAEF37-F9FD-4A16-804E-4E5440643DC6}"/>
</file>

<file path=customXml/itemProps4.xml><?xml version="1.0" encoding="utf-8"?>
<ds:datastoreItem xmlns:ds="http://schemas.openxmlformats.org/officeDocument/2006/customXml" ds:itemID="{40CF5B1A-15A5-4E06-94C2-9239AF98969F}"/>
</file>

<file path=docProps/app.xml><?xml version="1.0" encoding="utf-8"?>
<Properties xmlns="http://schemas.openxmlformats.org/officeDocument/2006/extended-properties" xmlns:vt="http://schemas.openxmlformats.org/officeDocument/2006/docPropsVTypes">
  <Template>Normal</Template>
  <TotalTime>228</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Sliver</cp:lastModifiedBy>
  <cp:revision>51</cp:revision>
  <dcterms:created xsi:type="dcterms:W3CDTF">2023-06-09T04:18:00Z</dcterms:created>
  <dcterms:modified xsi:type="dcterms:W3CDTF">2023-06-09T16:19:00Z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